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C176" w14:textId="77777777" w:rsidR="008E5F6E" w:rsidRDefault="008E5F6E">
      <w:pPr>
        <w:pBdr>
          <w:bottom w:val="single" w:sz="12" w:space="4" w:color="C9990A"/>
        </w:pBdr>
        <w:spacing w:after="80"/>
        <w:jc w:val="center"/>
        <w:rPr>
          <w:rFonts w:asciiTheme="minorHAnsi" w:hAnsiTheme="minorHAnsi" w:cs="Arial"/>
          <w:b/>
          <w:bCs/>
          <w:color w:val="1A2B6B"/>
          <w:sz w:val="52"/>
          <w:szCs w:val="52"/>
        </w:rPr>
      </w:pPr>
    </w:p>
    <w:p w14:paraId="69D34552" w14:textId="76364890" w:rsidR="000B79E1" w:rsidRPr="008E5F6E" w:rsidRDefault="008E5F6E">
      <w:pPr>
        <w:pBdr>
          <w:bottom w:val="single" w:sz="12" w:space="4" w:color="C9990A"/>
        </w:pBdr>
        <w:spacing w:after="80"/>
        <w:jc w:val="center"/>
        <w:rPr>
          <w:rFonts w:asciiTheme="minorHAnsi" w:hAnsiTheme="minorHAnsi"/>
        </w:rPr>
      </w:pPr>
      <w:r w:rsidRPr="008E5F6E">
        <w:rPr>
          <w:rFonts w:asciiTheme="minorHAnsi" w:hAnsiTheme="minorHAnsi" w:cs="Arial"/>
          <w:b/>
          <w:bCs/>
          <w:color w:val="1A2B6B"/>
          <w:sz w:val="52"/>
          <w:szCs w:val="52"/>
        </w:rPr>
        <w:t>Srinivas University</w:t>
      </w:r>
    </w:p>
    <w:p w14:paraId="69175C90" w14:textId="77777777" w:rsidR="000B79E1" w:rsidRPr="008E5F6E" w:rsidRDefault="00000000">
      <w:pPr>
        <w:spacing w:before="80" w:after="80"/>
        <w:jc w:val="center"/>
        <w:rPr>
          <w:rFonts w:asciiTheme="minorHAnsi" w:hAnsiTheme="minorHAnsi"/>
        </w:rPr>
      </w:pPr>
      <w:r w:rsidRPr="008E5F6E">
        <w:rPr>
          <w:rFonts w:asciiTheme="minorHAnsi" w:hAnsiTheme="minorHAnsi" w:cs="Arial"/>
          <w:color w:val="3D4F82"/>
          <w:sz w:val="26"/>
          <w:szCs w:val="26"/>
        </w:rPr>
        <w:t>Srinivas University &amp; Srinivas Group of Institutions</w:t>
      </w:r>
    </w:p>
    <w:p w14:paraId="4046F13B" w14:textId="77777777" w:rsidR="000B79E1" w:rsidRPr="008E5F6E" w:rsidRDefault="00000000">
      <w:pPr>
        <w:spacing w:before="40" w:after="40"/>
        <w:jc w:val="center"/>
        <w:rPr>
          <w:rFonts w:asciiTheme="minorHAnsi" w:hAnsiTheme="minorHAnsi"/>
        </w:rPr>
      </w:pPr>
      <w:r w:rsidRPr="008E5F6E">
        <w:rPr>
          <w:rFonts w:asciiTheme="minorHAnsi" w:hAnsiTheme="minorHAnsi" w:cs="Arial"/>
          <w:i/>
          <w:iCs/>
          <w:color w:val="3D4F82"/>
        </w:rPr>
        <w:t xml:space="preserve">Srinivas Nagar, Mukka, </w:t>
      </w:r>
      <w:proofErr w:type="spellStart"/>
      <w:r w:rsidRPr="008E5F6E">
        <w:rPr>
          <w:rFonts w:asciiTheme="minorHAnsi" w:hAnsiTheme="minorHAnsi" w:cs="Arial"/>
          <w:i/>
          <w:iCs/>
          <w:color w:val="3D4F82"/>
        </w:rPr>
        <w:t>Surathkal</w:t>
      </w:r>
      <w:proofErr w:type="spellEnd"/>
      <w:r w:rsidRPr="008E5F6E">
        <w:rPr>
          <w:rFonts w:asciiTheme="minorHAnsi" w:hAnsiTheme="minorHAnsi" w:cs="Arial"/>
          <w:i/>
          <w:iCs/>
          <w:color w:val="3D4F82"/>
        </w:rPr>
        <w:t>, Mangaluru – 574 146, Karnataka, India</w:t>
      </w:r>
    </w:p>
    <w:p w14:paraId="7CA13401" w14:textId="77777777" w:rsidR="000B79E1" w:rsidRPr="008E5F6E" w:rsidRDefault="00000000">
      <w:pPr>
        <w:spacing w:before="40" w:after="200"/>
        <w:jc w:val="center"/>
        <w:rPr>
          <w:rFonts w:asciiTheme="minorHAnsi" w:hAnsiTheme="minorHAnsi"/>
        </w:rPr>
      </w:pPr>
      <w:r w:rsidRPr="008E5F6E">
        <w:rPr>
          <w:rFonts w:asciiTheme="minorHAnsi" w:hAnsiTheme="minorHAnsi" w:cs="Arial"/>
          <w:b/>
          <w:bCs/>
          <w:color w:val="C9990A"/>
          <w:sz w:val="18"/>
          <w:szCs w:val="18"/>
        </w:rPr>
        <w:t>NAAC Grade A  |  UGC Recognised  |  AICTE Approved  |  AIU &amp; ACU Member  |  DSIR Recognised</w:t>
      </w:r>
    </w:p>
    <w:p w14:paraId="4F5506D2" w14:textId="31CD8278" w:rsidR="000B79E1" w:rsidRPr="008E5F6E" w:rsidRDefault="008E5F6E">
      <w:pPr>
        <w:pBdr>
          <w:top w:val="single" w:sz="2" w:space="0" w:color="C9990A"/>
          <w:bottom w:val="single" w:sz="2" w:space="0" w:color="C9990A"/>
        </w:pBdr>
        <w:shd w:val="clear" w:color="auto" w:fill="1A2B6B"/>
        <w:jc w:val="center"/>
        <w:rPr>
          <w:rFonts w:asciiTheme="minorHAnsi" w:hAnsiTheme="minorHAnsi"/>
        </w:rPr>
      </w:pPr>
      <w:r w:rsidRPr="008E5F6E">
        <w:rPr>
          <w:rFonts w:asciiTheme="minorHAnsi" w:hAnsiTheme="minorHAnsi" w:cs="Arial"/>
          <w:b/>
          <w:bCs/>
          <w:color w:val="FFFFFF"/>
          <w:sz w:val="34"/>
          <w:szCs w:val="34"/>
        </w:rPr>
        <w:t>Placement Data Report</w:t>
      </w:r>
      <w:r w:rsidR="00000000" w:rsidRPr="008E5F6E">
        <w:rPr>
          <w:rFonts w:asciiTheme="minorHAnsi" w:hAnsiTheme="minorHAnsi" w:cs="Arial"/>
          <w:b/>
          <w:bCs/>
          <w:color w:val="FFFFFF"/>
          <w:sz w:val="34"/>
          <w:szCs w:val="34"/>
        </w:rPr>
        <w:t xml:space="preserve"> — AY 2025–26</w:t>
      </w:r>
    </w:p>
    <w:p w14:paraId="1DF97830" w14:textId="31D0224D" w:rsidR="000B79E1" w:rsidRDefault="00000000" w:rsidP="008E5F6E">
      <w:pPr>
        <w:spacing w:before="40" w:after="240"/>
        <w:jc w:val="center"/>
        <w:rPr>
          <w:rFonts w:asciiTheme="minorHAnsi" w:hAnsiTheme="minorHAnsi" w:cs="Arial"/>
          <w:i/>
          <w:iCs/>
          <w:color w:val="3D4F82"/>
          <w:sz w:val="18"/>
          <w:szCs w:val="18"/>
        </w:rPr>
      </w:pPr>
      <w:r w:rsidRPr="008E5F6E">
        <w:rPr>
          <w:rFonts w:asciiTheme="minorHAnsi" w:hAnsiTheme="minorHAnsi" w:cs="Arial"/>
          <w:i/>
          <w:iCs/>
          <w:color w:val="3D4F82"/>
          <w:sz w:val="18"/>
          <w:szCs w:val="18"/>
        </w:rPr>
        <w:t>May 2026  |  Data verified by Placement Officers &amp; Deans</w:t>
      </w:r>
    </w:p>
    <w:p w14:paraId="378CC0E2" w14:textId="77777777" w:rsidR="008E5F6E" w:rsidRPr="008E5F6E" w:rsidRDefault="008E5F6E" w:rsidP="008E5F6E">
      <w:pPr>
        <w:spacing w:before="40" w:after="240"/>
        <w:jc w:val="center"/>
        <w:rPr>
          <w:rFonts w:asciiTheme="minorHAnsi" w:hAnsiTheme="minorHAnsi"/>
        </w:rPr>
      </w:pPr>
    </w:p>
    <w:p w14:paraId="068485D5" w14:textId="153AC32B" w:rsidR="000B79E1" w:rsidRPr="008E5F6E" w:rsidRDefault="008E5F6E" w:rsidP="008E5F6E">
      <w:pPr>
        <w:pStyle w:val="ListParagraph"/>
        <w:numPr>
          <w:ilvl w:val="0"/>
          <w:numId w:val="2"/>
        </w:numPr>
        <w:pBdr>
          <w:bottom w:val="single" w:sz="8" w:space="1" w:color="C9990A"/>
        </w:pBdr>
        <w:spacing w:before="280" w:after="100"/>
        <w:rPr>
          <w:rFonts w:asciiTheme="minorHAnsi" w:hAnsiTheme="minorHAnsi"/>
          <w:sz w:val="21"/>
          <w:szCs w:val="21"/>
        </w:rPr>
      </w:pPr>
      <w:r w:rsidRPr="008E5F6E">
        <w:rPr>
          <w:rFonts w:asciiTheme="minorHAnsi" w:hAnsiTheme="minorHAnsi"/>
          <w:b/>
          <w:bCs/>
          <w:color w:val="1A2B6B"/>
          <w:sz w:val="28"/>
          <w:szCs w:val="28"/>
        </w:rPr>
        <w:t xml:space="preserve">Consolidated Placement Summary </w:t>
      </w:r>
      <w:r w:rsidR="00000000" w:rsidRPr="008E5F6E">
        <w:rPr>
          <w:rFonts w:asciiTheme="minorHAnsi" w:hAnsiTheme="minorHAnsi"/>
          <w:b/>
          <w:bCs/>
          <w:color w:val="1A2B6B"/>
          <w:sz w:val="28"/>
          <w:szCs w:val="28"/>
        </w:rPr>
        <w:t>(All Reporting Institutes)</w:t>
      </w:r>
    </w:p>
    <w:p w14:paraId="250EFF4B" w14:textId="77777777" w:rsidR="000B79E1" w:rsidRPr="008E5F6E" w:rsidRDefault="000B79E1">
      <w:pPr>
        <w:spacing w:before="80" w:after="60"/>
        <w:rPr>
          <w:rFonts w:asciiTheme="minorHAnsi" w:hAnsiTheme="minorHAnsi"/>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70"/>
        <w:gridCol w:w="1065"/>
        <w:gridCol w:w="1060"/>
        <w:gridCol w:w="1060"/>
        <w:gridCol w:w="1112"/>
        <w:gridCol w:w="997"/>
        <w:gridCol w:w="1196"/>
      </w:tblGrid>
      <w:tr w:rsidR="000B79E1" w:rsidRPr="008E5F6E" w14:paraId="59B44F82"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4B649B9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Institute</w:t>
            </w:r>
          </w:p>
        </w:tc>
        <w:tc>
          <w:tcPr>
            <w:tcW w:w="12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6DB1C44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AY</w:t>
            </w:r>
          </w:p>
        </w:tc>
        <w:tc>
          <w:tcPr>
            <w:tcW w:w="11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57C48CA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Total Students (Final Year)</w:t>
            </w:r>
          </w:p>
        </w:tc>
        <w:tc>
          <w:tcPr>
            <w:tcW w:w="11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2A548B8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Students Placed</w:t>
            </w:r>
          </w:p>
        </w:tc>
        <w:tc>
          <w:tcPr>
            <w:tcW w:w="112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0878AD7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Placement %</w:t>
            </w:r>
          </w:p>
        </w:tc>
        <w:tc>
          <w:tcPr>
            <w:tcW w:w="112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18A40474"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8"/>
                <w:szCs w:val="18"/>
              </w:rPr>
              <w:t>Avg</w:t>
            </w:r>
            <w:proofErr w:type="spellEnd"/>
            <w:r w:rsidRPr="008E5F6E">
              <w:rPr>
                <w:rFonts w:asciiTheme="minorHAnsi" w:hAnsiTheme="minorHAnsi" w:cs="Arial"/>
                <w:b/>
                <w:bCs/>
                <w:color w:val="FFFFFF"/>
                <w:sz w:val="18"/>
                <w:szCs w:val="18"/>
              </w:rPr>
              <w:t xml:space="preserve"> </w:t>
            </w:r>
            <w:proofErr w:type="spellStart"/>
            <w:r w:rsidRPr="008E5F6E">
              <w:rPr>
                <w:rFonts w:asciiTheme="minorHAnsi" w:hAnsiTheme="minorHAnsi" w:cs="Arial"/>
                <w:b/>
                <w:bCs/>
                <w:color w:val="FFFFFF"/>
                <w:sz w:val="18"/>
                <w:szCs w:val="18"/>
              </w:rPr>
              <w:t>Pkg</w:t>
            </w:r>
            <w:proofErr w:type="spellEnd"/>
            <w:r w:rsidRPr="008E5F6E">
              <w:rPr>
                <w:rFonts w:asciiTheme="minorHAnsi" w:hAnsiTheme="minorHAnsi" w:cs="Arial"/>
                <w:b/>
                <w:bCs/>
                <w:color w:val="FFFFFF"/>
                <w:sz w:val="18"/>
                <w:szCs w:val="18"/>
              </w:rPr>
              <w:t xml:space="preserve"> (LPA)</w:t>
            </w:r>
          </w:p>
        </w:tc>
        <w:tc>
          <w:tcPr>
            <w:tcW w:w="132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674B958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 xml:space="preserve">Highest </w:t>
            </w:r>
            <w:proofErr w:type="spellStart"/>
            <w:r w:rsidRPr="008E5F6E">
              <w:rPr>
                <w:rFonts w:asciiTheme="minorHAnsi" w:hAnsiTheme="minorHAnsi" w:cs="Arial"/>
                <w:b/>
                <w:bCs/>
                <w:color w:val="FFFFFF"/>
                <w:sz w:val="18"/>
                <w:szCs w:val="18"/>
              </w:rPr>
              <w:t>Pkg</w:t>
            </w:r>
            <w:proofErr w:type="spellEnd"/>
            <w:r w:rsidRPr="008E5F6E">
              <w:rPr>
                <w:rFonts w:asciiTheme="minorHAnsi" w:hAnsiTheme="minorHAnsi" w:cs="Arial"/>
                <w:b/>
                <w:bCs/>
                <w:color w:val="FFFFFF"/>
                <w:sz w:val="18"/>
                <w:szCs w:val="18"/>
              </w:rPr>
              <w:t xml:space="preserve"> (LPA)</w:t>
            </w:r>
          </w:p>
        </w:tc>
      </w:tr>
      <w:tr w:rsidR="000B79E1" w:rsidRPr="008E5F6E" w14:paraId="53EA9952"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55B048B"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Srinivas Institute of Technology</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FCA2BE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2024–25</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A03FE6F"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620</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644D24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398</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9439B1F"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80.4%</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1A2F057"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₹6.50</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2EB3204"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₹38.00</w:t>
            </w:r>
          </w:p>
        </w:tc>
      </w:tr>
      <w:tr w:rsidR="000B79E1" w:rsidRPr="008E5F6E" w14:paraId="68C73CAD"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A08BEC5"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Management &amp; Commerce</w:t>
            </w:r>
          </w:p>
        </w:tc>
        <w:tc>
          <w:tcPr>
            <w:tcW w:w="12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C8B7F8E"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2025–26</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EA94B52"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437</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FBB4F7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342</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FE3AD4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78.3%</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C7AF64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₹2.80</w:t>
            </w:r>
          </w:p>
        </w:tc>
        <w:tc>
          <w:tcPr>
            <w:tcW w:w="13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446BCD6"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₹7.00</w:t>
            </w:r>
          </w:p>
        </w:tc>
      </w:tr>
      <w:tr w:rsidR="000B79E1" w:rsidRPr="008E5F6E" w14:paraId="40B49263"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E6F9802"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Hotel Management &amp; Tourism</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A27526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2025–26</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192074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288</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A2ED76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243</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20B9B97"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84.4%</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25C904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₹2.80</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418A668"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₹5.00</w:t>
            </w:r>
          </w:p>
        </w:tc>
      </w:tr>
      <w:tr w:rsidR="000B79E1" w:rsidRPr="008E5F6E" w14:paraId="63993C12"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A60B90D"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Engineering &amp; Technology</w:t>
            </w:r>
          </w:p>
        </w:tc>
        <w:tc>
          <w:tcPr>
            <w:tcW w:w="12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BA826CE"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2025–26</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CE562B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123</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708AA9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93</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2857831"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75.6%</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560A3A7"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₹3.25</w:t>
            </w:r>
          </w:p>
        </w:tc>
        <w:tc>
          <w:tcPr>
            <w:tcW w:w="13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7730BD2"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₹11.00</w:t>
            </w:r>
          </w:p>
        </w:tc>
      </w:tr>
      <w:tr w:rsidR="000B79E1" w:rsidRPr="008E5F6E" w14:paraId="636B64FD"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8A27501"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Port, Shipping &amp; Logistics Management</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B6F6182"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2025–26</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AFC904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244</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6376AF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138</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70EDBD9"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56.6%</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014D911"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₹3.33</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AD834B8"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₹7.00</w:t>
            </w:r>
          </w:p>
        </w:tc>
      </w:tr>
      <w:tr w:rsidR="000B79E1" w:rsidRPr="008E5F6E" w14:paraId="0F6B4511"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A0E1833"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Aviation Studies</w:t>
            </w:r>
          </w:p>
        </w:tc>
        <w:tc>
          <w:tcPr>
            <w:tcW w:w="12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9C331A5"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2025–26</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0546DF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103</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20B93A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80</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12BDE89"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77.7%</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B04ED1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₹3.75</w:t>
            </w:r>
          </w:p>
        </w:tc>
        <w:tc>
          <w:tcPr>
            <w:tcW w:w="13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7082B1F"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₹7.48</w:t>
            </w:r>
          </w:p>
        </w:tc>
      </w:tr>
      <w:tr w:rsidR="000B79E1" w:rsidRPr="008E5F6E" w14:paraId="70883E24"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14559F2"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Education</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C98584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2025–26</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B80756F"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96</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A26201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87</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3A989BC"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90.6%</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A15F5C5"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₹2.25</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78265CD"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₹3.25</w:t>
            </w:r>
          </w:p>
        </w:tc>
      </w:tr>
      <w:tr w:rsidR="000B79E1" w:rsidRPr="008E5F6E" w14:paraId="2D6369D8"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5C4CEA9"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Physiotherapy</w:t>
            </w:r>
          </w:p>
        </w:tc>
        <w:tc>
          <w:tcPr>
            <w:tcW w:w="12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A38EC4E"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2025–26</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4CE4E0B"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117</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994D072"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70</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D0D4DBA"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70.7%</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26BA7C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₹3.98</w:t>
            </w:r>
          </w:p>
        </w:tc>
        <w:tc>
          <w:tcPr>
            <w:tcW w:w="13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7100A2F"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₹6.60</w:t>
            </w:r>
          </w:p>
        </w:tc>
      </w:tr>
      <w:tr w:rsidR="000B79E1" w:rsidRPr="008E5F6E" w14:paraId="4405C408"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9E042DB"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Computer &amp; Information Sciences</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B71BF07"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2024–25</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5BA1F80"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359</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0572E9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24</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BA24BF0"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12.0%</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C48192A"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₹3.05</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4FA5E6F"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₹6.84</w:t>
            </w:r>
          </w:p>
        </w:tc>
      </w:tr>
      <w:tr w:rsidR="000B79E1" w:rsidRPr="008E5F6E" w14:paraId="2A5F0446"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C3E3C8D"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Institute of Allied Health Sciences</w:t>
            </w:r>
          </w:p>
        </w:tc>
        <w:tc>
          <w:tcPr>
            <w:tcW w:w="12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AA5B84C"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2024–25</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29C3BF5"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569</w:t>
            </w:r>
          </w:p>
        </w:tc>
        <w:tc>
          <w:tcPr>
            <w:tcW w:w="1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EB52BF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764E6F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1.8%</w:t>
            </w:r>
          </w:p>
        </w:tc>
        <w:tc>
          <w:tcPr>
            <w:tcW w:w="11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4FD8725"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₹3.00</w:t>
            </w:r>
          </w:p>
        </w:tc>
        <w:tc>
          <w:tcPr>
            <w:tcW w:w="132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D36621E"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₹34.10</w:t>
            </w:r>
          </w:p>
        </w:tc>
      </w:tr>
      <w:tr w:rsidR="000B79E1" w:rsidRPr="008E5F6E" w14:paraId="7588E8BC"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A33B026" w14:textId="77777777" w:rsidR="000B79E1" w:rsidRPr="008E5F6E" w:rsidRDefault="00000000">
            <w:pPr>
              <w:rPr>
                <w:rFonts w:asciiTheme="minorHAnsi" w:hAnsiTheme="minorHAnsi"/>
              </w:rPr>
            </w:pPr>
            <w:r w:rsidRPr="008E5F6E">
              <w:rPr>
                <w:rFonts w:asciiTheme="minorHAnsi" w:hAnsiTheme="minorHAnsi" w:cs="Arial"/>
                <w:color w:val="0E1A45"/>
                <w:sz w:val="18"/>
                <w:szCs w:val="18"/>
              </w:rPr>
              <w:t>Srinivas College of Pharmacy</w:t>
            </w:r>
          </w:p>
        </w:tc>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BF9568E"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2024–25</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77A5AA1"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181</w:t>
            </w:r>
          </w:p>
        </w:tc>
        <w:tc>
          <w:tcPr>
            <w:tcW w:w="1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BF3B28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84</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F157973"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70.0%</w:t>
            </w:r>
          </w:p>
        </w:tc>
        <w:tc>
          <w:tcPr>
            <w:tcW w:w="11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5E133D3"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₹2.59</w:t>
            </w:r>
          </w:p>
        </w:tc>
        <w:tc>
          <w:tcPr>
            <w:tcW w:w="132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B8E1A04"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8"/>
                <w:szCs w:val="18"/>
              </w:rPr>
              <w:t>₹6.60</w:t>
            </w:r>
          </w:p>
        </w:tc>
      </w:tr>
      <w:tr w:rsidR="000B79E1" w:rsidRPr="008E5F6E" w14:paraId="075E8B4C" w14:textId="77777777" w:rsidTr="008E5F6E">
        <w:tblPrEx>
          <w:tblCellMar>
            <w:top w:w="0" w:type="dxa"/>
            <w:bottom w:w="0" w:type="dxa"/>
          </w:tblCellMar>
        </w:tblPrEx>
        <w:trPr>
          <w:jc w:val="center"/>
        </w:trPr>
        <w:tc>
          <w:tcPr>
            <w:tcW w:w="34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05579F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 — REPORTING INSTITUTES</w:t>
            </w:r>
          </w:p>
        </w:tc>
        <w:tc>
          <w:tcPr>
            <w:tcW w:w="12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A34FAB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w:t>
            </w:r>
          </w:p>
        </w:tc>
        <w:tc>
          <w:tcPr>
            <w:tcW w:w="11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D83B76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3137</w:t>
            </w:r>
          </w:p>
        </w:tc>
        <w:tc>
          <w:tcPr>
            <w:tcW w:w="11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11F60E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1566</w:t>
            </w:r>
          </w:p>
        </w:tc>
        <w:tc>
          <w:tcPr>
            <w:tcW w:w="112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BD5552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60.3%</w:t>
            </w:r>
          </w:p>
        </w:tc>
        <w:tc>
          <w:tcPr>
            <w:tcW w:w="112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22FE3A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w:t>
            </w:r>
          </w:p>
        </w:tc>
        <w:tc>
          <w:tcPr>
            <w:tcW w:w="132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23E340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₹38.00</w:t>
            </w:r>
          </w:p>
        </w:tc>
      </w:tr>
    </w:tbl>
    <w:p w14:paraId="5112902A" w14:textId="77777777" w:rsidR="000B79E1" w:rsidRPr="008E5F6E" w:rsidRDefault="000B79E1">
      <w:pPr>
        <w:spacing w:before="60" w:after="40"/>
        <w:rPr>
          <w:rFonts w:asciiTheme="minorHAnsi" w:hAnsiTheme="minorHAnsi"/>
        </w:rPr>
      </w:pPr>
    </w:p>
    <w:p w14:paraId="16E9F4CA" w14:textId="77777777" w:rsidR="000B79E1" w:rsidRDefault="000B79E1">
      <w:pPr>
        <w:spacing w:before="160" w:after="80"/>
        <w:rPr>
          <w:rFonts w:asciiTheme="minorHAnsi" w:hAnsiTheme="minorHAnsi" w:cs="Arial"/>
          <w:i/>
          <w:iCs/>
          <w:color w:val="3D4F82"/>
          <w:sz w:val="16"/>
          <w:szCs w:val="16"/>
        </w:rPr>
      </w:pPr>
    </w:p>
    <w:p w14:paraId="7F0A995B" w14:textId="77777777" w:rsidR="008E5F6E" w:rsidRDefault="008E5F6E">
      <w:pPr>
        <w:spacing w:before="160" w:after="80"/>
        <w:rPr>
          <w:rFonts w:asciiTheme="minorHAnsi" w:hAnsiTheme="minorHAnsi"/>
        </w:rPr>
      </w:pPr>
    </w:p>
    <w:p w14:paraId="510C6C84" w14:textId="77777777" w:rsidR="008E5F6E" w:rsidRDefault="008E5F6E">
      <w:pPr>
        <w:pBdr>
          <w:bottom w:val="single" w:sz="8" w:space="1" w:color="C9990A"/>
        </w:pBdr>
        <w:spacing w:before="280" w:after="100"/>
        <w:rPr>
          <w:rFonts w:asciiTheme="minorHAnsi" w:hAnsiTheme="minorHAnsi"/>
        </w:rPr>
      </w:pPr>
    </w:p>
    <w:p w14:paraId="300F2F58" w14:textId="77777777" w:rsidR="008E5F6E" w:rsidRDefault="008E5F6E">
      <w:pPr>
        <w:pBdr>
          <w:bottom w:val="single" w:sz="8" w:space="1" w:color="C9990A"/>
        </w:pBdr>
        <w:spacing w:before="280" w:after="100"/>
        <w:rPr>
          <w:rFonts w:asciiTheme="minorHAnsi" w:hAnsiTheme="minorHAnsi" w:cs="Arial"/>
          <w:b/>
          <w:bCs/>
          <w:color w:val="1A2B6B"/>
          <w:sz w:val="26"/>
          <w:szCs w:val="26"/>
        </w:rPr>
      </w:pPr>
    </w:p>
    <w:p w14:paraId="28609A03" w14:textId="519449F1" w:rsidR="000B79E1" w:rsidRPr="008E5F6E" w:rsidRDefault="008E5F6E" w:rsidP="008E5F6E">
      <w:pPr>
        <w:pStyle w:val="ListParagraph"/>
        <w:numPr>
          <w:ilvl w:val="0"/>
          <w:numId w:val="2"/>
        </w:numPr>
        <w:pBdr>
          <w:bottom w:val="single" w:sz="8" w:space="1" w:color="C9990A"/>
        </w:pBdr>
        <w:spacing w:before="280" w:after="100"/>
        <w:rPr>
          <w:rFonts w:asciiTheme="minorHAnsi" w:hAnsiTheme="minorHAnsi"/>
          <w:sz w:val="28"/>
          <w:szCs w:val="28"/>
        </w:rPr>
      </w:pPr>
      <w:r w:rsidRPr="008E5F6E">
        <w:rPr>
          <w:rFonts w:asciiTheme="minorHAnsi" w:hAnsiTheme="minorHAnsi"/>
          <w:b/>
          <w:bCs/>
          <w:color w:val="1A2B6B"/>
          <w:sz w:val="28"/>
          <w:szCs w:val="28"/>
        </w:rPr>
        <w:t>Programme-Wise Placement Details</w:t>
      </w:r>
    </w:p>
    <w:p w14:paraId="1D013A83" w14:textId="77777777" w:rsidR="000B79E1" w:rsidRPr="008E5F6E" w:rsidRDefault="000B79E1">
      <w:pPr>
        <w:spacing w:before="80" w:after="60"/>
        <w:rPr>
          <w:rFonts w:asciiTheme="minorHAnsi" w:hAnsiTheme="minorHAnsi"/>
        </w:rPr>
      </w:pPr>
    </w:p>
    <w:p w14:paraId="532E69C3"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SIT — </w:t>
      </w:r>
      <w:r w:rsidRPr="008E5F6E">
        <w:rPr>
          <w:rFonts w:asciiTheme="minorHAnsi" w:hAnsiTheme="minorHAnsi" w:cs="Arial"/>
          <w:b/>
          <w:bCs/>
          <w:color w:val="1A2B6B"/>
          <w:sz w:val="22"/>
          <w:szCs w:val="22"/>
        </w:rPr>
        <w:t>Srinivas Institute of Technology</w:t>
      </w:r>
      <w:r w:rsidRPr="008E5F6E">
        <w:rPr>
          <w:rFonts w:asciiTheme="minorHAnsi" w:hAnsiTheme="minorHAnsi" w:cs="Arial"/>
          <w:color w:val="3D4F82"/>
        </w:rPr>
        <w:t xml:space="preserve">  |  AY 2024–25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39758F0B"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69C443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3F0EA4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C58CE3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5EC93DD"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FF14472"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5DBCE56"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C879BE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119CDE08"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DFD587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BE (CS / EC / Mech / Civil / EE — all branches)</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B377AF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413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A741B6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316</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34B626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257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E0B078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81.3%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82C6E0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B86E8C6"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₹38.00</w:t>
            </w:r>
          </w:p>
        </w:tc>
      </w:tr>
      <w:tr w:rsidR="000B79E1" w:rsidRPr="008E5F6E" w14:paraId="5A822F73"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9FE942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MTech</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6874FD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00E247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9991E9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237D71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40.0%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343120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₹7.00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F166DE1"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₹38.00</w:t>
            </w:r>
          </w:p>
        </w:tc>
      </w:tr>
      <w:tr w:rsidR="000B79E1" w:rsidRPr="008E5F6E" w14:paraId="1AAB23C2"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F63300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MCA</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B369A4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49</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8C90A1A"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47</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3957AC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42</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8935339"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89.4%</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6EC770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89EAEF8"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₹38.00</w:t>
            </w:r>
          </w:p>
        </w:tc>
      </w:tr>
      <w:tr w:rsidR="000B79E1" w:rsidRPr="008E5F6E" w14:paraId="16492794"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2877DC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MBA (Dual Specialisation)</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2F10CE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149</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488594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127</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DD4BE9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97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5A0BEF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76.4%</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2CAB2D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₹5.00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53CBDC6"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₹12.00</w:t>
            </w:r>
          </w:p>
        </w:tc>
      </w:tr>
      <w:tr w:rsidR="000B79E1" w:rsidRPr="008E5F6E" w14:paraId="1DC0F3D3"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F8019A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4065010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620</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DE5F9F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495</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AB3FD1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398</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601D67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80.4%</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F8C7A9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₹6.50</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B483FB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₹38.00</w:t>
            </w:r>
          </w:p>
        </w:tc>
      </w:tr>
    </w:tbl>
    <w:p w14:paraId="0E569CE1"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157 companies visited campus. 84 students have offers in pipeline (results awaited).</w:t>
      </w:r>
    </w:p>
    <w:p w14:paraId="2BCD1232" w14:textId="77777777" w:rsidR="000B79E1" w:rsidRPr="008E5F6E" w:rsidRDefault="000B79E1">
      <w:pPr>
        <w:spacing w:before="60" w:after="40"/>
        <w:rPr>
          <w:rFonts w:asciiTheme="minorHAnsi" w:hAnsiTheme="minorHAnsi"/>
        </w:rPr>
      </w:pPr>
    </w:p>
    <w:p w14:paraId="753FD350"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IMC — </w:t>
      </w:r>
      <w:r w:rsidRPr="008E5F6E">
        <w:rPr>
          <w:rFonts w:asciiTheme="minorHAnsi" w:hAnsiTheme="minorHAnsi" w:cs="Arial"/>
          <w:b/>
          <w:bCs/>
          <w:color w:val="1A2B6B"/>
          <w:sz w:val="22"/>
          <w:szCs w:val="22"/>
        </w:rPr>
        <w:t>Institute of Management &amp; Commerce</w:t>
      </w:r>
      <w:r w:rsidRPr="008E5F6E">
        <w:rPr>
          <w:rFonts w:asciiTheme="minorHAnsi" w:hAnsiTheme="minorHAnsi" w:cs="Arial"/>
          <w:color w:val="3D4F82"/>
        </w:rPr>
        <w:t xml:space="preserve">  |  AY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1C21CEAF"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C9AAB62"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44ADAA1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56305E0"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2E5543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42DBB24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0152CC13"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06BA18F"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7071A561"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802C57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BBA</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D5D974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169</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A80879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169</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FDE396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118</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B4D92F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69.8%</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A0CDAF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₹2.70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A37F9AA"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₹4.00</w:t>
            </w:r>
          </w:p>
        </w:tc>
      </w:tr>
      <w:tr w:rsidR="000B79E1" w:rsidRPr="008E5F6E" w14:paraId="307E1FAB"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2E2640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BCom</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2249964"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116</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11D6F49"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116</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1433B2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94</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B42309F"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81.0%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550269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₹3.20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EE55F19"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₹6.00</w:t>
            </w:r>
          </w:p>
        </w:tc>
      </w:tr>
      <w:tr w:rsidR="000B79E1" w:rsidRPr="008E5F6E" w14:paraId="2F217004"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191B7F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MBA</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E4A63B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152</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6DFD16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152</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371FEC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130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7477992"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85.5%</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C0FC41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₹2.50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3E3397E"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₹7.00</w:t>
            </w:r>
          </w:p>
        </w:tc>
      </w:tr>
      <w:tr w:rsidR="000B79E1" w:rsidRPr="008E5F6E" w14:paraId="21579AE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0D309B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B29920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437</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4D3950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437</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409AEE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342</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2886B2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78.3%</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684764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₹2.80</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2BABFA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₹7.00</w:t>
            </w:r>
          </w:p>
        </w:tc>
      </w:tr>
    </w:tbl>
    <w:p w14:paraId="38DD4D1B"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Campus drive: Nov 2025–Feb 2026, 250 participants, 170+ offers generated.</w:t>
      </w:r>
    </w:p>
    <w:p w14:paraId="1CE3D476" w14:textId="77777777" w:rsidR="000B79E1" w:rsidRPr="008E5F6E" w:rsidRDefault="000B79E1">
      <w:pPr>
        <w:spacing w:before="60" w:after="40"/>
        <w:rPr>
          <w:rFonts w:asciiTheme="minorHAnsi" w:hAnsiTheme="minorHAnsi"/>
        </w:rPr>
      </w:pPr>
    </w:p>
    <w:p w14:paraId="6B5A6990"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IHMT — </w:t>
      </w:r>
      <w:r w:rsidRPr="008E5F6E">
        <w:rPr>
          <w:rFonts w:asciiTheme="minorHAnsi" w:hAnsiTheme="minorHAnsi" w:cs="Arial"/>
          <w:b/>
          <w:bCs/>
          <w:color w:val="1A2B6B"/>
          <w:sz w:val="22"/>
          <w:szCs w:val="22"/>
        </w:rPr>
        <w:t>Institute of Hotel Management &amp; Tourism</w:t>
      </w:r>
      <w:r w:rsidRPr="008E5F6E">
        <w:rPr>
          <w:rFonts w:asciiTheme="minorHAnsi" w:hAnsiTheme="minorHAnsi" w:cs="Arial"/>
          <w:color w:val="3D4F82"/>
        </w:rPr>
        <w:t xml:space="preserve">  |  AY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0786BB3C"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0690AA1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6D9A95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74253E9"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699DB4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77EE1A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9A3A4DA"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5F8093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24195DC3"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6C9930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BHM (Bachelor of Hotel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E19A5FF"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76</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901DB3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76</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742991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70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0F76989"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92.1%</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E987B5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₹2.75</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AC1B3BE"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₹4.25</w:t>
            </w:r>
          </w:p>
        </w:tc>
      </w:tr>
      <w:tr w:rsidR="000B79E1" w:rsidRPr="008E5F6E" w14:paraId="41E8B0C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C2EBE3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(Hospitality &amp; Hotel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844C6B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187EF8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67</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6FD363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62</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B1473A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92.5%</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AA4B71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₹2.75</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C0FB6E8"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₹4.25</w:t>
            </w:r>
          </w:p>
        </w:tc>
      </w:tr>
      <w:tr w:rsidR="000B79E1" w:rsidRPr="008E5F6E" w14:paraId="478FACE2"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6D3B67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Interior Design</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30BAEB9"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65</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23AD19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65</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587544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60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3B96AD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92.3%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B4456F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₹2.75</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7C8A5DB"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₹3.00</w:t>
            </w:r>
          </w:p>
        </w:tc>
      </w:tr>
      <w:tr w:rsidR="000B79E1" w:rsidRPr="008E5F6E" w14:paraId="16F11693"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DE82A46"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Animation, DFM &amp; VFX</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EAAA6E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3D1E64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67</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67BFD1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38</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DA970AF"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56.7%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854EA2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CA7A852"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₹5.00</w:t>
            </w:r>
          </w:p>
        </w:tc>
      </w:tr>
      <w:tr w:rsidR="000B79E1" w:rsidRPr="008E5F6E" w14:paraId="32CE3961"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9FBD58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BA Journalism &amp; Mass Communication</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D3A700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5E7D4C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13</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9DA4D7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6DA245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100.0%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9B12FA4"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₹2.75</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D7D8117"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₹3.50</w:t>
            </w:r>
          </w:p>
        </w:tc>
      </w:tr>
      <w:tr w:rsidR="000B79E1" w:rsidRPr="008E5F6E" w14:paraId="46851167"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C7C18E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FD4278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288</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8FCC55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288</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42CC63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243</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4BD442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84.4%</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BECAF5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₹2.80</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2104DC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₹5.00</w:t>
            </w:r>
          </w:p>
        </w:tc>
      </w:tr>
    </w:tbl>
    <w:p w14:paraId="79F98026"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Off-campus referrals: 15 Jun 2025–30 Apr 2026, 23 companies, 228 participants, 228 offers.</w:t>
      </w:r>
    </w:p>
    <w:p w14:paraId="73B61994" w14:textId="77777777" w:rsidR="000B79E1" w:rsidRDefault="000B79E1">
      <w:pPr>
        <w:spacing w:before="60" w:after="40"/>
        <w:rPr>
          <w:rFonts w:asciiTheme="minorHAnsi" w:hAnsiTheme="minorHAnsi"/>
        </w:rPr>
      </w:pPr>
    </w:p>
    <w:p w14:paraId="3E905FD5" w14:textId="77777777" w:rsidR="008E5F6E" w:rsidRDefault="008E5F6E">
      <w:pPr>
        <w:spacing w:before="60" w:after="40"/>
        <w:rPr>
          <w:rFonts w:asciiTheme="minorHAnsi" w:hAnsiTheme="minorHAnsi"/>
        </w:rPr>
      </w:pPr>
    </w:p>
    <w:p w14:paraId="384204ED" w14:textId="77777777" w:rsidR="008E5F6E" w:rsidRDefault="008E5F6E">
      <w:pPr>
        <w:spacing w:before="60" w:after="40"/>
        <w:rPr>
          <w:rFonts w:asciiTheme="minorHAnsi" w:hAnsiTheme="minorHAnsi"/>
        </w:rPr>
      </w:pPr>
    </w:p>
    <w:p w14:paraId="0F342C09" w14:textId="77777777" w:rsidR="008E5F6E" w:rsidRDefault="008E5F6E">
      <w:pPr>
        <w:spacing w:before="60" w:after="40"/>
        <w:rPr>
          <w:rFonts w:asciiTheme="minorHAnsi" w:hAnsiTheme="minorHAnsi"/>
        </w:rPr>
      </w:pPr>
    </w:p>
    <w:p w14:paraId="4C7BA4B3" w14:textId="77777777" w:rsidR="008E5F6E" w:rsidRDefault="008E5F6E">
      <w:pPr>
        <w:spacing w:before="60" w:after="40"/>
        <w:rPr>
          <w:rFonts w:asciiTheme="minorHAnsi" w:hAnsiTheme="minorHAnsi"/>
        </w:rPr>
      </w:pPr>
    </w:p>
    <w:p w14:paraId="0B4D6D16" w14:textId="77777777" w:rsidR="008E5F6E" w:rsidRPr="008E5F6E" w:rsidRDefault="008E5F6E">
      <w:pPr>
        <w:spacing w:before="60" w:after="40"/>
        <w:rPr>
          <w:rFonts w:asciiTheme="minorHAnsi" w:hAnsiTheme="minorHAnsi"/>
        </w:rPr>
      </w:pPr>
    </w:p>
    <w:p w14:paraId="5BF30AFE" w14:textId="77777777" w:rsidR="008E5F6E" w:rsidRDefault="008E5F6E">
      <w:pPr>
        <w:pBdr>
          <w:bottom w:val="single" w:sz="4" w:space="1" w:color="1A2B6B"/>
        </w:pBdr>
        <w:spacing w:before="120" w:after="60"/>
        <w:rPr>
          <w:rFonts w:asciiTheme="minorHAnsi" w:hAnsiTheme="minorHAnsi" w:cs="Arial"/>
          <w:b/>
          <w:bCs/>
          <w:color w:val="C9990A"/>
          <w:sz w:val="22"/>
          <w:szCs w:val="22"/>
        </w:rPr>
      </w:pPr>
    </w:p>
    <w:p w14:paraId="2C0032A3" w14:textId="21588500"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IET — </w:t>
      </w:r>
      <w:r w:rsidRPr="008E5F6E">
        <w:rPr>
          <w:rFonts w:asciiTheme="minorHAnsi" w:hAnsiTheme="minorHAnsi" w:cs="Arial"/>
          <w:b/>
          <w:bCs/>
          <w:color w:val="1A2B6B"/>
          <w:sz w:val="22"/>
          <w:szCs w:val="22"/>
        </w:rPr>
        <w:t>Institute of Engineering &amp; Technology</w:t>
      </w:r>
      <w:r w:rsidRPr="008E5F6E">
        <w:rPr>
          <w:rFonts w:asciiTheme="minorHAnsi" w:hAnsiTheme="minorHAnsi" w:cs="Arial"/>
          <w:color w:val="3D4F82"/>
        </w:rPr>
        <w:t xml:space="preserve">  |  AY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90"/>
        <w:gridCol w:w="877"/>
        <w:gridCol w:w="987"/>
        <w:gridCol w:w="965"/>
        <w:gridCol w:w="1179"/>
        <w:gridCol w:w="987"/>
        <w:gridCol w:w="1075"/>
      </w:tblGrid>
      <w:tr w:rsidR="000B79E1" w:rsidRPr="008E5F6E" w14:paraId="3582F6C3"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EA35209"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A8EED4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832682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0D1AD0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6E6D23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001C1D98"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1A802DF"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6FD6D4D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C415F3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MTech</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2EED30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F221B0A"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A743FB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8BC938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No placements reported</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574E2F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034ACD3"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w:t>
            </w:r>
          </w:p>
        </w:tc>
      </w:tr>
      <w:tr w:rsidR="000B79E1" w:rsidRPr="008E5F6E" w14:paraId="3E7C593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FB14E06"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MCA</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00AFBF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0703C7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17</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CCD95D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5FA8B3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100.0%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7BB673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₹4.50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B747A14"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₹5.50</w:t>
            </w:r>
          </w:p>
        </w:tc>
      </w:tr>
      <w:tr w:rsidR="000B79E1" w:rsidRPr="008E5F6E" w14:paraId="3558FFD5"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3764CF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MBA</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C72B6D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101</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7DCD7D4"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101</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E50C0A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76</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AFC6C7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75.3%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0D9CCF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E985745"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₹6.00</w:t>
            </w:r>
          </w:p>
        </w:tc>
      </w:tr>
      <w:tr w:rsidR="000B79E1" w:rsidRPr="008E5F6E" w14:paraId="5CB48A8A"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25B5B5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5CB9442"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123</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E0393A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123</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A4421E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93</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2D518D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75.6%</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42606D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₹3.25</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1E0EB6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₹11.00</w:t>
            </w:r>
          </w:p>
        </w:tc>
      </w:tr>
    </w:tbl>
    <w:p w14:paraId="1533B72A"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HR Interaction Session (</w:t>
      </w:r>
      <w:proofErr w:type="spellStart"/>
      <w:r w:rsidRPr="008E5F6E">
        <w:rPr>
          <w:rFonts w:asciiTheme="minorHAnsi" w:hAnsiTheme="minorHAnsi" w:cs="Arial"/>
          <w:i/>
          <w:iCs/>
          <w:color w:val="3D4F82"/>
          <w:sz w:val="16"/>
          <w:szCs w:val="16"/>
        </w:rPr>
        <w:t>Qspiders</w:t>
      </w:r>
      <w:proofErr w:type="spellEnd"/>
      <w:r w:rsidRPr="008E5F6E">
        <w:rPr>
          <w:rFonts w:asciiTheme="minorHAnsi" w:hAnsiTheme="minorHAnsi" w:cs="Arial"/>
          <w:i/>
          <w:iCs/>
          <w:color w:val="3D4F82"/>
          <w:sz w:val="16"/>
          <w:szCs w:val="16"/>
        </w:rPr>
        <w:t xml:space="preserve">): 27 Oct 2025, 412 participants. 5-day Soft Skills Bootcamp: Jan 2026. Industry visits: V&amp;G Industrial Lab, </w:t>
      </w:r>
      <w:proofErr w:type="spellStart"/>
      <w:r w:rsidRPr="008E5F6E">
        <w:rPr>
          <w:rFonts w:asciiTheme="minorHAnsi" w:hAnsiTheme="minorHAnsi" w:cs="Arial"/>
          <w:i/>
          <w:iCs/>
          <w:color w:val="3D4F82"/>
          <w:sz w:val="16"/>
          <w:szCs w:val="16"/>
        </w:rPr>
        <w:t>Keltron</w:t>
      </w:r>
      <w:proofErr w:type="spellEnd"/>
      <w:r w:rsidRPr="008E5F6E">
        <w:rPr>
          <w:rFonts w:asciiTheme="minorHAnsi" w:hAnsiTheme="minorHAnsi" w:cs="Arial"/>
          <w:i/>
          <w:iCs/>
          <w:color w:val="3D4F82"/>
          <w:sz w:val="16"/>
          <w:szCs w:val="16"/>
        </w:rPr>
        <w:t>, Deshpande Foundation. B.Tech students (AI/ML/Data Science/Cloud/Cyber Security) placed separately — see recruiter list. Top package ₹11 LPA (Rakuten India, B.Tech).</w:t>
      </w:r>
    </w:p>
    <w:p w14:paraId="7C06705D" w14:textId="77777777" w:rsidR="000B79E1" w:rsidRPr="008E5F6E" w:rsidRDefault="000B79E1">
      <w:pPr>
        <w:spacing w:before="60" w:after="40"/>
        <w:rPr>
          <w:rFonts w:asciiTheme="minorHAnsi" w:hAnsiTheme="minorHAnsi"/>
        </w:rPr>
      </w:pPr>
    </w:p>
    <w:p w14:paraId="1E11A323"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IPSLM — </w:t>
      </w:r>
      <w:r w:rsidRPr="008E5F6E">
        <w:rPr>
          <w:rFonts w:asciiTheme="minorHAnsi" w:hAnsiTheme="minorHAnsi" w:cs="Arial"/>
          <w:b/>
          <w:bCs/>
          <w:color w:val="1A2B6B"/>
          <w:sz w:val="22"/>
          <w:szCs w:val="22"/>
        </w:rPr>
        <w:t>Institute of Port, Shipping &amp; Logistics Management</w:t>
      </w:r>
      <w:r w:rsidRPr="008E5F6E">
        <w:rPr>
          <w:rFonts w:asciiTheme="minorHAnsi" w:hAnsiTheme="minorHAnsi" w:cs="Arial"/>
          <w:color w:val="3D4F82"/>
        </w:rPr>
        <w:t xml:space="preserve">  |  AY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42603AF8"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5AC393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B1C32C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3D595F2"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3E65CF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0788AFA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1C80159"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0E87F16"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65644184"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0C31CF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BBA (Port &amp; Shipping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83B775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C5E1A3F"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40</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121DFC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B9340C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50.0%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B29819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25E4405"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₹5.00</w:t>
            </w:r>
          </w:p>
        </w:tc>
      </w:tr>
      <w:tr w:rsidR="000B79E1" w:rsidRPr="008E5F6E" w14:paraId="43904009"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2324CA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(Logistics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EB38B7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180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8FB3F0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180</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9AE031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98</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3B8E2C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54.4%</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6E0648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₹4.00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97C6089"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₹6.00</w:t>
            </w:r>
          </w:p>
        </w:tc>
      </w:tr>
      <w:tr w:rsidR="000B79E1" w:rsidRPr="008E5F6E" w14:paraId="56BCCDC7"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FF5721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MBA (Port, Shipping &amp; Logistics)</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6258CA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24</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991CF6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24</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9CDF84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DBBC56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83.3%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7906D3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ABB83D2"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₹7.00</w:t>
            </w:r>
          </w:p>
        </w:tc>
      </w:tr>
      <w:tr w:rsidR="000B79E1" w:rsidRPr="008E5F6E" w14:paraId="2E92A179"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42F37D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427EFAB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244</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C64373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244</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4BA7D7F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138</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1149FB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56.6%</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F3FA41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₹3.33</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786EF2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₹7.00</w:t>
            </w:r>
          </w:p>
        </w:tc>
      </w:tr>
    </w:tbl>
    <w:p w14:paraId="4A49746A"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100% internship participation. 27 PPO conversions. Industry visit: KMF, Deccan Plast, Gurucharan Industries (560 participants).</w:t>
      </w:r>
    </w:p>
    <w:p w14:paraId="7F03D358" w14:textId="77777777" w:rsidR="000B79E1" w:rsidRPr="008E5F6E" w:rsidRDefault="000B79E1">
      <w:pPr>
        <w:spacing w:before="60" w:after="40"/>
        <w:rPr>
          <w:rFonts w:asciiTheme="minorHAnsi" w:hAnsiTheme="minorHAnsi"/>
        </w:rPr>
      </w:pPr>
    </w:p>
    <w:p w14:paraId="50CFCE7B"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IAS — </w:t>
      </w:r>
      <w:r w:rsidRPr="008E5F6E">
        <w:rPr>
          <w:rFonts w:asciiTheme="minorHAnsi" w:hAnsiTheme="minorHAnsi" w:cs="Arial"/>
          <w:b/>
          <w:bCs/>
          <w:color w:val="1A2B6B"/>
          <w:sz w:val="22"/>
          <w:szCs w:val="22"/>
        </w:rPr>
        <w:t>Institute of Aviation Studies</w:t>
      </w:r>
      <w:r w:rsidRPr="008E5F6E">
        <w:rPr>
          <w:rFonts w:asciiTheme="minorHAnsi" w:hAnsiTheme="minorHAnsi" w:cs="Arial"/>
          <w:color w:val="3D4F82"/>
        </w:rPr>
        <w:t xml:space="preserve">  |  AY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0191C37A"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4F3113B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8CEDEF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34CE1D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780670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3FCFEF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4BCDFC88"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85DCD1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1A443027"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004C3CF"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BBA (Aviation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1D8C7A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46FFC6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47</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731DD3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39</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F0182B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83.0%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8009599"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977F6CF"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₹6.00</w:t>
            </w:r>
          </w:p>
        </w:tc>
      </w:tr>
      <w:tr w:rsidR="000B79E1" w:rsidRPr="008E5F6E" w14:paraId="1685327D"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4F8108C"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BBA (Aviation &amp; Logistics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B9FB68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35</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92A59E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35</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8C8766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24</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D72DB5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68.6%</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A5603A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₹3.50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0D71674"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₹5.50</w:t>
            </w:r>
          </w:p>
        </w:tc>
      </w:tr>
      <w:tr w:rsidR="000B79E1" w:rsidRPr="008E5F6E" w14:paraId="09B93F8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EEEB0C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BBA (Aviation, Travel &amp; Tourism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60104E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025213A"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B7880B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5</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8EED3B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71.4%</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D3D925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E22D7B0"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₹6.00</w:t>
            </w:r>
          </w:p>
        </w:tc>
      </w:tr>
      <w:tr w:rsidR="000B79E1" w:rsidRPr="008E5F6E" w14:paraId="76410EF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2C5CCB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MBA (Aviation Management)</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94A8F2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14</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C6361E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14</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BAFA95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12</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D015BC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85.7%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82BD3D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₹3.68</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469B491"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₹7.48</w:t>
            </w:r>
          </w:p>
        </w:tc>
      </w:tr>
      <w:tr w:rsidR="000B79E1" w:rsidRPr="008E5F6E" w14:paraId="0D57BACB"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8E90AD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5F5137B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103</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49D33302"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103</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4658B12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80</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53915F2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77.7%</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AFBBB7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₹3.75</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653F12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₹7.48</w:t>
            </w:r>
          </w:p>
        </w:tc>
      </w:tr>
    </w:tbl>
    <w:p w14:paraId="79A5ABD3"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100% internship rate. MBA stipend ₹25,000–₹30,000/month. 18 PPO conversions. 2 students admitted to York St John University, London (UK) for higher studies.</w:t>
      </w:r>
    </w:p>
    <w:p w14:paraId="63BDB2B0" w14:textId="77777777" w:rsidR="000B79E1" w:rsidRPr="008E5F6E" w:rsidRDefault="000B79E1">
      <w:pPr>
        <w:spacing w:before="60" w:after="40"/>
        <w:rPr>
          <w:rFonts w:asciiTheme="minorHAnsi" w:hAnsiTheme="minorHAnsi"/>
        </w:rPr>
      </w:pPr>
    </w:p>
    <w:p w14:paraId="7F7CFF7F"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IE — </w:t>
      </w:r>
      <w:r w:rsidRPr="008E5F6E">
        <w:rPr>
          <w:rFonts w:asciiTheme="minorHAnsi" w:hAnsiTheme="minorHAnsi" w:cs="Arial"/>
          <w:b/>
          <w:bCs/>
          <w:color w:val="1A2B6B"/>
          <w:sz w:val="22"/>
          <w:szCs w:val="22"/>
        </w:rPr>
        <w:t>Institute of Education</w:t>
      </w:r>
      <w:r w:rsidRPr="008E5F6E">
        <w:rPr>
          <w:rFonts w:asciiTheme="minorHAnsi" w:hAnsiTheme="minorHAnsi" w:cs="Arial"/>
          <w:color w:val="3D4F82"/>
        </w:rPr>
        <w:t xml:space="preserve">  |  AY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439F50A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962AB1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94B5AA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AE21196"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0DC97B9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05961583"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9C40007"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F420AA6"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5F5A98A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1E6FCE6" w14:textId="77777777" w:rsidR="000B79E1" w:rsidRPr="008E5F6E" w:rsidRDefault="00000000">
            <w:pPr>
              <w:rPr>
                <w:rFonts w:asciiTheme="minorHAnsi" w:hAnsiTheme="minorHAnsi"/>
              </w:rPr>
            </w:pPr>
            <w:proofErr w:type="spellStart"/>
            <w:r w:rsidRPr="008E5F6E">
              <w:rPr>
                <w:rFonts w:asciiTheme="minorHAnsi" w:hAnsiTheme="minorHAnsi" w:cs="Arial"/>
                <w:color w:val="0E1A45"/>
                <w:sz w:val="17"/>
                <w:szCs w:val="17"/>
              </w:rPr>
              <w:t>BEd</w:t>
            </w:r>
            <w:proofErr w:type="spellEnd"/>
            <w:r w:rsidRPr="008E5F6E">
              <w:rPr>
                <w:rFonts w:asciiTheme="minorHAnsi" w:hAnsiTheme="minorHAnsi" w:cs="Arial"/>
                <w:color w:val="0E1A45"/>
                <w:sz w:val="17"/>
                <w:szCs w:val="17"/>
              </w:rPr>
              <w:t xml:space="preserve"> (Bachelor of Education)</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580EDA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96</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E2A014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96</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C80B47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87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097729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90.6%</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D13403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₹2.25</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693CE35"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₹3.25</w:t>
            </w:r>
          </w:p>
        </w:tc>
      </w:tr>
      <w:tr w:rsidR="000B79E1" w:rsidRPr="008E5F6E" w14:paraId="74934F4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19E160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8BF031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96</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2E5BA2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96</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2236A9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87</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53BD2FC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90.6%</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BDF723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₹2.25</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62D57E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₹3.25</w:t>
            </w:r>
          </w:p>
        </w:tc>
      </w:tr>
    </w:tbl>
    <w:p w14:paraId="52544BE0"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100% internship participation. 26 PPO conversions. Campus drives: 3 Mar 2025, 22 Mar 2025, 2 Mar 2026.</w:t>
      </w:r>
    </w:p>
    <w:p w14:paraId="06EFB35C" w14:textId="77777777" w:rsidR="000B79E1" w:rsidRDefault="000B79E1">
      <w:pPr>
        <w:spacing w:before="60" w:after="40"/>
        <w:rPr>
          <w:rFonts w:asciiTheme="minorHAnsi" w:hAnsiTheme="minorHAnsi"/>
        </w:rPr>
      </w:pPr>
    </w:p>
    <w:p w14:paraId="2B70CC40" w14:textId="77777777" w:rsidR="008E5F6E" w:rsidRPr="008E5F6E" w:rsidRDefault="008E5F6E">
      <w:pPr>
        <w:spacing w:before="60" w:after="40"/>
        <w:rPr>
          <w:rFonts w:asciiTheme="minorHAnsi" w:hAnsiTheme="minorHAnsi"/>
        </w:rPr>
      </w:pPr>
    </w:p>
    <w:p w14:paraId="34C081E0"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IPT — </w:t>
      </w:r>
      <w:r w:rsidRPr="008E5F6E">
        <w:rPr>
          <w:rFonts w:asciiTheme="minorHAnsi" w:hAnsiTheme="minorHAnsi" w:cs="Arial"/>
          <w:b/>
          <w:bCs/>
          <w:color w:val="1A2B6B"/>
          <w:sz w:val="22"/>
          <w:szCs w:val="22"/>
        </w:rPr>
        <w:t>Institute of Physiotherapy</w:t>
      </w:r>
      <w:r w:rsidRPr="008E5F6E">
        <w:rPr>
          <w:rFonts w:asciiTheme="minorHAnsi" w:hAnsiTheme="minorHAnsi" w:cs="Arial"/>
          <w:color w:val="3D4F82"/>
        </w:rPr>
        <w:t xml:space="preserve">  |  AY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1BDAD54C"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84343B8"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789BF6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A81099E"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35AD08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DFDEA7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118859D"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4CA9C4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240E2622"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535753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BPT (Bachelor of Physiotherapy — 4.5 Years)</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EDF7A94"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E6E5C4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69</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AD7DC5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44</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62C3AA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63.8%</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9D25AE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₹2.50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5F71C86"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₹3.60</w:t>
            </w:r>
          </w:p>
        </w:tc>
      </w:tr>
      <w:tr w:rsidR="000B79E1" w:rsidRPr="008E5F6E" w14:paraId="14C5CCCF"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DD9BDF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MPT (Master of Physiotherapy — 2 Years)</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558AD5A"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5FF37A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B05DE7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26</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B34B0A2"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86.7%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F69072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₹5.45</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B451866"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₹6.60</w:t>
            </w:r>
          </w:p>
        </w:tc>
      </w:tr>
      <w:tr w:rsidR="000B79E1" w:rsidRPr="008E5F6E" w14:paraId="0A3C9A4B"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34EED2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5EDB83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117</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BC183F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99</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9F0144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70</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A46EEE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70.7%</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E481F6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₹3.98</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FE89F8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₹6.60</w:t>
            </w:r>
          </w:p>
        </w:tc>
      </w:tr>
    </w:tbl>
    <w:p w14:paraId="51F7F514"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100% internship participation for both BPT and MPT. Placements spread across India — Maharashtra, Gujarat, Karnataka, Kerala, Rajasthan, Odisha.</w:t>
      </w:r>
    </w:p>
    <w:p w14:paraId="3081E532" w14:textId="77777777" w:rsidR="000B79E1" w:rsidRPr="008E5F6E" w:rsidRDefault="000B79E1">
      <w:pPr>
        <w:spacing w:before="60" w:after="40"/>
        <w:rPr>
          <w:rFonts w:asciiTheme="minorHAnsi" w:hAnsiTheme="minorHAnsi"/>
        </w:rPr>
      </w:pPr>
    </w:p>
    <w:p w14:paraId="02427C58"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ICIS — </w:t>
      </w:r>
      <w:r w:rsidRPr="008E5F6E">
        <w:rPr>
          <w:rFonts w:asciiTheme="minorHAnsi" w:hAnsiTheme="minorHAnsi" w:cs="Arial"/>
          <w:b/>
          <w:bCs/>
          <w:color w:val="1A2B6B"/>
          <w:sz w:val="22"/>
          <w:szCs w:val="22"/>
        </w:rPr>
        <w:t>Institute of Computer &amp; Information Sciences</w:t>
      </w:r>
      <w:r w:rsidRPr="008E5F6E">
        <w:rPr>
          <w:rFonts w:asciiTheme="minorHAnsi" w:hAnsiTheme="minorHAnsi" w:cs="Arial"/>
          <w:color w:val="3D4F82"/>
        </w:rPr>
        <w:t xml:space="preserve">  |  AY 2024–25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7B234E7F"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4BA8F2E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B7AF42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6F4D55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9A9DA7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42E582D"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0F98D7E"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0B5D7C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30247A4E"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487453E"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BCA</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4780C9A"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C8848D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142</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35E176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18</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BB3801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12.7%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046A1E4"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₹2.50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0BD7AFF"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₹6.84</w:t>
            </w:r>
          </w:p>
        </w:tc>
      </w:tr>
      <w:tr w:rsidR="000B79E1" w:rsidRPr="008E5F6E" w14:paraId="6BC50A1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274CAF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MCA</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59A59C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59</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D72825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58</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CFFB8D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6</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96323D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10.3%</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B63B69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₹3.60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B61A35C"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₹3.60</w:t>
            </w:r>
          </w:p>
        </w:tc>
      </w:tr>
      <w:tr w:rsidR="000B79E1" w:rsidRPr="008E5F6E" w14:paraId="2D5BD200"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11FFB9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430328A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359</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B3C020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200</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826F75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24</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9ECEB2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12.0%</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1050EF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₹3.05</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A1B88C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₹6.84</w:t>
            </w:r>
          </w:p>
        </w:tc>
      </w:tr>
    </w:tbl>
    <w:p w14:paraId="36942650"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Data pertains to AY 2024–25. Many students pursuing higher studies (45) or abroad (3).</w:t>
      </w:r>
    </w:p>
    <w:p w14:paraId="6C8E9C82" w14:textId="77777777" w:rsidR="000B79E1" w:rsidRPr="008E5F6E" w:rsidRDefault="000B79E1">
      <w:pPr>
        <w:spacing w:before="60" w:after="40"/>
        <w:rPr>
          <w:rFonts w:asciiTheme="minorHAnsi" w:hAnsiTheme="minorHAnsi"/>
        </w:rPr>
      </w:pPr>
    </w:p>
    <w:p w14:paraId="36171213"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IAHS — </w:t>
      </w:r>
      <w:r w:rsidRPr="008E5F6E">
        <w:rPr>
          <w:rFonts w:asciiTheme="minorHAnsi" w:hAnsiTheme="minorHAnsi" w:cs="Arial"/>
          <w:b/>
          <w:bCs/>
          <w:color w:val="1A2B6B"/>
          <w:sz w:val="22"/>
          <w:szCs w:val="22"/>
        </w:rPr>
        <w:t>Institute of Allied Health Sciences</w:t>
      </w:r>
      <w:r w:rsidRPr="008E5F6E">
        <w:rPr>
          <w:rFonts w:asciiTheme="minorHAnsi" w:hAnsiTheme="minorHAnsi" w:cs="Arial"/>
          <w:color w:val="3D4F82"/>
        </w:rPr>
        <w:t xml:space="preserve">  |  AY 2024–25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63B18C39"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E1D3D7E"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2CCD56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7723A6F5"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DC8FD5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12ABC182"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22B55F7"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38DD859"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5C88FD14"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D5D41E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Allied Health Sciences (UG — all specialisations)</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DB5CA3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479</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21B08D3"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315</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22E821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6</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D405996"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1.9%</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8B984B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02452CB"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₹3.00</w:t>
            </w:r>
          </w:p>
        </w:tc>
      </w:tr>
      <w:tr w:rsidR="000B79E1" w:rsidRPr="008E5F6E" w14:paraId="58E880B3"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E61BF1C"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MSc Allied Health Sciences (PG — all specialisations)</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6ED5CA7"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90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B085772"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77</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A0F960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2FAFCF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1.3%</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1C807B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1DDE6B5"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₹3.00</w:t>
            </w:r>
          </w:p>
        </w:tc>
      </w:tr>
      <w:tr w:rsidR="000B79E1" w:rsidRPr="008E5F6E" w14:paraId="587205D2"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A9E2FC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519C2D4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569</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F81CEE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392</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61EBC3D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CC5116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1.8%</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F3997C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₹3.00</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F7F79D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₹34.10</w:t>
            </w:r>
          </w:p>
        </w:tc>
      </w:tr>
    </w:tbl>
    <w:p w14:paraId="29562587"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NOTE: Formal drive-based placements = 7. However, 40+ additional individual placements were secured independently by students across healthcare, forensic science, optometry, respiratory therapy, clinical psychology, and dialysis technology. Data pertains to AY 2024–25.</w:t>
      </w:r>
    </w:p>
    <w:p w14:paraId="68EA7685" w14:textId="77777777" w:rsidR="000B79E1" w:rsidRPr="008E5F6E" w:rsidRDefault="000B79E1">
      <w:pPr>
        <w:spacing w:before="60" w:after="40"/>
        <w:rPr>
          <w:rFonts w:asciiTheme="minorHAnsi" w:hAnsiTheme="minorHAnsi"/>
        </w:rPr>
      </w:pPr>
    </w:p>
    <w:p w14:paraId="05D1BB4A" w14:textId="77777777" w:rsidR="000B79E1" w:rsidRPr="008E5F6E" w:rsidRDefault="00000000">
      <w:pPr>
        <w:pBdr>
          <w:bottom w:val="single" w:sz="4" w:space="1" w:color="1A2B6B"/>
        </w:pBdr>
        <w:spacing w:before="120" w:after="60"/>
        <w:rPr>
          <w:rFonts w:asciiTheme="minorHAnsi" w:hAnsiTheme="minorHAnsi"/>
        </w:rPr>
      </w:pPr>
      <w:r w:rsidRPr="008E5F6E">
        <w:rPr>
          <w:rFonts w:asciiTheme="minorHAnsi" w:hAnsiTheme="minorHAnsi" w:cs="Arial"/>
          <w:b/>
          <w:bCs/>
          <w:color w:val="C9990A"/>
          <w:sz w:val="22"/>
          <w:szCs w:val="22"/>
        </w:rPr>
        <w:t xml:space="preserve">SCP — </w:t>
      </w:r>
      <w:r w:rsidRPr="008E5F6E">
        <w:rPr>
          <w:rFonts w:asciiTheme="minorHAnsi" w:hAnsiTheme="minorHAnsi" w:cs="Arial"/>
          <w:b/>
          <w:bCs/>
          <w:color w:val="1A2B6B"/>
          <w:sz w:val="22"/>
          <w:szCs w:val="22"/>
        </w:rPr>
        <w:t>Srinivas College of Pharmacy</w:t>
      </w:r>
      <w:r w:rsidRPr="008E5F6E">
        <w:rPr>
          <w:rFonts w:asciiTheme="minorHAnsi" w:hAnsiTheme="minorHAnsi" w:cs="Arial"/>
          <w:color w:val="3D4F82"/>
        </w:rPr>
        <w:t xml:space="preserve">  |  AY 2024–25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4"/>
        <w:gridCol w:w="881"/>
        <w:gridCol w:w="991"/>
        <w:gridCol w:w="969"/>
        <w:gridCol w:w="1145"/>
        <w:gridCol w:w="991"/>
        <w:gridCol w:w="1079"/>
      </w:tblGrid>
      <w:tr w:rsidR="000B79E1" w:rsidRPr="008E5F6E" w14:paraId="6D532691"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A0AB9B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Programme</w:t>
            </w:r>
          </w:p>
        </w:tc>
        <w:tc>
          <w:tcPr>
            <w:tcW w:w="8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68842F72"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Total</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21D1390"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Eligible</w:t>
            </w:r>
          </w:p>
        </w:tc>
        <w:tc>
          <w:tcPr>
            <w:tcW w:w="8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20844B6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Placed</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0E4DDBA8"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Placement %</w:t>
            </w:r>
          </w:p>
        </w:tc>
        <w:tc>
          <w:tcPr>
            <w:tcW w:w="90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5BF06DB5" w14:textId="77777777" w:rsidR="000B79E1" w:rsidRPr="008E5F6E" w:rsidRDefault="00000000">
            <w:pPr>
              <w:jc w:val="center"/>
              <w:rPr>
                <w:rFonts w:asciiTheme="minorHAnsi" w:hAnsiTheme="minorHAnsi"/>
              </w:rPr>
            </w:pPr>
            <w:proofErr w:type="spellStart"/>
            <w:r w:rsidRPr="008E5F6E">
              <w:rPr>
                <w:rFonts w:asciiTheme="minorHAnsi" w:hAnsiTheme="minorHAnsi" w:cs="Arial"/>
                <w:b/>
                <w:bCs/>
                <w:color w:val="FFFFFF"/>
                <w:sz w:val="17"/>
                <w:szCs w:val="17"/>
              </w:rPr>
              <w:t>Avg</w:t>
            </w:r>
            <w:proofErr w:type="spellEnd"/>
            <w:r w:rsidRPr="008E5F6E">
              <w:rPr>
                <w:rFonts w:asciiTheme="minorHAnsi" w:hAnsiTheme="minorHAnsi" w:cs="Arial"/>
                <w:b/>
                <w:bCs/>
                <w:color w:val="FFFFFF"/>
                <w:sz w:val="17"/>
                <w:szCs w:val="17"/>
              </w:rPr>
              <w:t xml:space="preserve">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c>
          <w:tcPr>
            <w:tcW w:w="980" w:type="dxa"/>
            <w:tcBorders>
              <w:top w:val="single" w:sz="4" w:space="0" w:color="CCCCCC"/>
              <w:left w:val="single" w:sz="4" w:space="0" w:color="CCCCCC"/>
              <w:bottom w:val="single" w:sz="4" w:space="0" w:color="CCCCCC"/>
              <w:right w:val="single" w:sz="4" w:space="0" w:color="CCCCCC"/>
            </w:tcBorders>
            <w:shd w:val="clear" w:color="auto" w:fill="2E4099"/>
            <w:tcMar>
              <w:top w:w="80" w:type="dxa"/>
              <w:left w:w="100" w:type="dxa"/>
              <w:bottom w:w="80" w:type="dxa"/>
              <w:right w:w="100" w:type="dxa"/>
            </w:tcMar>
            <w:vAlign w:val="center"/>
          </w:tcPr>
          <w:p w14:paraId="31ADA301"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7"/>
                <w:szCs w:val="17"/>
              </w:rPr>
              <w:t xml:space="preserve">Top </w:t>
            </w:r>
            <w:proofErr w:type="spellStart"/>
            <w:r w:rsidRPr="008E5F6E">
              <w:rPr>
                <w:rFonts w:asciiTheme="minorHAnsi" w:hAnsiTheme="minorHAnsi" w:cs="Arial"/>
                <w:b/>
                <w:bCs/>
                <w:color w:val="FFFFFF"/>
                <w:sz w:val="17"/>
                <w:szCs w:val="17"/>
              </w:rPr>
              <w:t>Pkg</w:t>
            </w:r>
            <w:proofErr w:type="spellEnd"/>
            <w:r w:rsidRPr="008E5F6E">
              <w:rPr>
                <w:rFonts w:asciiTheme="minorHAnsi" w:hAnsiTheme="minorHAnsi" w:cs="Arial"/>
                <w:b/>
                <w:bCs/>
                <w:color w:val="FFFFFF"/>
                <w:sz w:val="17"/>
                <w:szCs w:val="17"/>
              </w:rPr>
              <w:t xml:space="preserve"> (LPA)</w:t>
            </w:r>
          </w:p>
        </w:tc>
      </w:tr>
      <w:tr w:rsidR="000B79E1" w:rsidRPr="008E5F6E" w14:paraId="42791502"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9FB7446" w14:textId="77777777" w:rsidR="000B79E1" w:rsidRPr="008E5F6E" w:rsidRDefault="00000000">
            <w:pPr>
              <w:rPr>
                <w:rFonts w:asciiTheme="minorHAnsi" w:hAnsiTheme="minorHAnsi"/>
              </w:rPr>
            </w:pPr>
            <w:proofErr w:type="spellStart"/>
            <w:r w:rsidRPr="008E5F6E">
              <w:rPr>
                <w:rFonts w:asciiTheme="minorHAnsi" w:hAnsiTheme="minorHAnsi" w:cs="Arial"/>
                <w:color w:val="0E1A45"/>
                <w:sz w:val="17"/>
                <w:szCs w:val="17"/>
              </w:rPr>
              <w:t>DPharm</w:t>
            </w:r>
            <w:proofErr w:type="spellEnd"/>
            <w:r w:rsidRPr="008E5F6E">
              <w:rPr>
                <w:rFonts w:asciiTheme="minorHAnsi" w:hAnsiTheme="minorHAnsi" w:cs="Arial"/>
                <w:color w:val="0E1A45"/>
                <w:sz w:val="17"/>
                <w:szCs w:val="17"/>
              </w:rPr>
              <w:t xml:space="preserve"> (Diploma in Pharmacy — 2 Years)</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EA874FA"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15</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F9C629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13</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D7F883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6</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09A3AEB"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46.2%</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7D30A08"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₹1.80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634CBBE"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₹2.76</w:t>
            </w:r>
          </w:p>
        </w:tc>
      </w:tr>
      <w:tr w:rsidR="000B79E1" w:rsidRPr="008E5F6E" w14:paraId="5B570BCA"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A27D78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BPharm (Bachelor of Pharmacy — 4 Years)</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5841BC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107</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82B656E"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48</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3DF24A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36</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28CC4AC"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75.0%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D61DD5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₹2.16</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E743661"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₹4.20</w:t>
            </w:r>
          </w:p>
        </w:tc>
      </w:tr>
      <w:tr w:rsidR="000B79E1" w:rsidRPr="008E5F6E" w14:paraId="1ECA18FC"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56C3B7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PharmD (Doctor of Pharmacy — 6 Years)</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4314FF2"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2D4ADF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27</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42389C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18</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26A042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66.7%</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82DB95D"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₹3.00</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D2CE7EB"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₹6.60</w:t>
            </w:r>
          </w:p>
        </w:tc>
      </w:tr>
      <w:tr w:rsidR="000B79E1" w:rsidRPr="008E5F6E" w14:paraId="7C0184B2"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A2D43A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PharmD Post Baccalaureate (3 Years)</w:t>
            </w:r>
          </w:p>
        </w:tc>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5884749"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823A685"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2</w:t>
            </w:r>
          </w:p>
        </w:tc>
        <w:tc>
          <w:tcPr>
            <w:tcW w:w="8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AB7FE7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FAA771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100.0%</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9A6C4D4"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₹6.30</w:t>
            </w:r>
          </w:p>
        </w:tc>
        <w:tc>
          <w:tcPr>
            <w:tcW w:w="9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DD9EA63"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₹6.60</w:t>
            </w:r>
          </w:p>
        </w:tc>
      </w:tr>
      <w:tr w:rsidR="000B79E1" w:rsidRPr="008E5F6E" w14:paraId="514B04AF"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14C8B5C" w14:textId="77777777" w:rsidR="000B79E1" w:rsidRPr="008E5F6E" w:rsidRDefault="00000000">
            <w:pPr>
              <w:rPr>
                <w:rFonts w:asciiTheme="minorHAnsi" w:hAnsiTheme="minorHAnsi"/>
              </w:rPr>
            </w:pPr>
            <w:proofErr w:type="spellStart"/>
            <w:r w:rsidRPr="008E5F6E">
              <w:rPr>
                <w:rFonts w:asciiTheme="minorHAnsi" w:hAnsiTheme="minorHAnsi" w:cs="Arial"/>
                <w:color w:val="0E1A45"/>
                <w:sz w:val="17"/>
                <w:szCs w:val="17"/>
              </w:rPr>
              <w:t>MPharm</w:t>
            </w:r>
            <w:proofErr w:type="spellEnd"/>
            <w:r w:rsidRPr="008E5F6E">
              <w:rPr>
                <w:rFonts w:asciiTheme="minorHAnsi" w:hAnsiTheme="minorHAnsi" w:cs="Arial"/>
                <w:color w:val="0E1A45"/>
                <w:sz w:val="17"/>
                <w:szCs w:val="17"/>
              </w:rPr>
              <w:t xml:space="preserve"> (Pharmaceutics / Pharmacology / Industrial Pharmacy / QA / Pharma. Analysis — 2 Years)</w:t>
            </w:r>
          </w:p>
        </w:tc>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08B3B7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8740A90"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30</w:t>
            </w:r>
          </w:p>
        </w:tc>
        <w:tc>
          <w:tcPr>
            <w:tcW w:w="8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6C5E5B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22</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10B830A"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73.3%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1AEE861" w14:textId="77777777" w:rsidR="000B79E1" w:rsidRPr="008E5F6E" w:rsidRDefault="00000000">
            <w:pPr>
              <w:jc w:val="center"/>
              <w:rPr>
                <w:rFonts w:asciiTheme="minorHAnsi" w:hAnsiTheme="minorHAnsi"/>
              </w:rPr>
            </w:pPr>
            <w:r w:rsidRPr="008E5F6E">
              <w:rPr>
                <w:rFonts w:asciiTheme="minorHAnsi" w:hAnsiTheme="minorHAnsi" w:cs="Arial"/>
                <w:color w:val="0E1A45"/>
                <w:sz w:val="17"/>
                <w:szCs w:val="17"/>
              </w:rPr>
              <w:t>₹4.68</w:t>
            </w:r>
          </w:p>
        </w:tc>
        <w:tc>
          <w:tcPr>
            <w:tcW w:w="9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E15B198"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₹6.60</w:t>
            </w:r>
          </w:p>
        </w:tc>
      </w:tr>
      <w:tr w:rsidR="000B79E1" w:rsidRPr="008E5F6E" w14:paraId="6A85BF18" w14:textId="77777777">
        <w:tblPrEx>
          <w:tblCellMar>
            <w:top w:w="0" w:type="dxa"/>
            <w:bottom w:w="0" w:type="dxa"/>
          </w:tblCellMar>
        </w:tblPrEx>
        <w:tc>
          <w:tcPr>
            <w:tcW w:w="30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45FFA02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TOTAL</w:t>
            </w:r>
          </w:p>
        </w:tc>
        <w:tc>
          <w:tcPr>
            <w:tcW w:w="8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7AAF548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181</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349A10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120</w:t>
            </w:r>
          </w:p>
        </w:tc>
        <w:tc>
          <w:tcPr>
            <w:tcW w:w="8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2AB313A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84</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330601E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70.0%</w:t>
            </w:r>
          </w:p>
        </w:tc>
        <w:tc>
          <w:tcPr>
            <w:tcW w:w="90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0882D328"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₹2.59</w:t>
            </w:r>
          </w:p>
        </w:tc>
        <w:tc>
          <w:tcPr>
            <w:tcW w:w="980" w:type="dxa"/>
            <w:tcBorders>
              <w:top w:val="single" w:sz="4" w:space="0" w:color="CCCCCC"/>
              <w:left w:val="single" w:sz="4" w:space="0" w:color="CCCCCC"/>
              <w:bottom w:val="single" w:sz="4" w:space="0" w:color="CCCCCC"/>
              <w:right w:val="single" w:sz="4" w:space="0" w:color="CCCCCC"/>
            </w:tcBorders>
            <w:shd w:val="clear" w:color="auto" w:fill="F0F2FA"/>
            <w:tcMar>
              <w:top w:w="70" w:type="dxa"/>
              <w:left w:w="100" w:type="dxa"/>
              <w:bottom w:w="70" w:type="dxa"/>
              <w:right w:w="100" w:type="dxa"/>
            </w:tcMar>
            <w:vAlign w:val="center"/>
          </w:tcPr>
          <w:p w14:paraId="1DEB64C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₹6.60</w:t>
            </w:r>
          </w:p>
        </w:tc>
      </w:tr>
    </w:tbl>
    <w:p w14:paraId="2800DA48" w14:textId="77777777" w:rsidR="000B79E1" w:rsidRPr="008E5F6E" w:rsidRDefault="00000000">
      <w:pPr>
        <w:spacing w:before="60" w:after="60"/>
        <w:rPr>
          <w:rFonts w:asciiTheme="minorHAnsi" w:hAnsiTheme="minorHAnsi"/>
        </w:rPr>
      </w:pPr>
      <w:r w:rsidRPr="008E5F6E">
        <w:rPr>
          <w:rFonts w:asciiTheme="minorHAnsi" w:hAnsiTheme="minorHAnsi" w:cs="Arial"/>
          <w:i/>
          <w:iCs/>
          <w:color w:val="3D4F82"/>
          <w:sz w:val="16"/>
          <w:szCs w:val="16"/>
        </w:rPr>
        <w:t>63 students pursuing higher studies in India. Data pertains to AY 2024–25.</w:t>
      </w:r>
    </w:p>
    <w:p w14:paraId="43C2B879" w14:textId="77777777" w:rsidR="000B79E1" w:rsidRPr="008E5F6E" w:rsidRDefault="000B79E1">
      <w:pPr>
        <w:spacing w:before="60" w:after="40"/>
        <w:rPr>
          <w:rFonts w:asciiTheme="minorHAnsi" w:hAnsiTheme="minorHAnsi"/>
        </w:rPr>
      </w:pPr>
    </w:p>
    <w:p w14:paraId="202BDC44" w14:textId="77777777" w:rsidR="000B79E1" w:rsidRPr="008E5F6E" w:rsidRDefault="000B79E1">
      <w:pPr>
        <w:spacing w:before="160" w:after="80"/>
        <w:rPr>
          <w:rFonts w:asciiTheme="minorHAnsi" w:hAnsiTheme="minorHAnsi"/>
        </w:rPr>
      </w:pPr>
    </w:p>
    <w:p w14:paraId="4DADDC2B" w14:textId="51AD9C19" w:rsidR="000B79E1" w:rsidRPr="008E5F6E" w:rsidRDefault="008E5F6E" w:rsidP="008E5F6E">
      <w:pPr>
        <w:pStyle w:val="ListParagraph"/>
        <w:numPr>
          <w:ilvl w:val="0"/>
          <w:numId w:val="2"/>
        </w:numPr>
        <w:pBdr>
          <w:bottom w:val="single" w:sz="8" w:space="1" w:color="C9990A"/>
        </w:pBdr>
        <w:spacing w:before="280" w:after="100"/>
        <w:rPr>
          <w:rFonts w:asciiTheme="minorHAnsi" w:hAnsiTheme="minorHAnsi"/>
          <w:sz w:val="21"/>
          <w:szCs w:val="21"/>
        </w:rPr>
      </w:pPr>
      <w:r w:rsidRPr="008E5F6E">
        <w:rPr>
          <w:rFonts w:asciiTheme="minorHAnsi" w:hAnsiTheme="minorHAnsi"/>
          <w:b/>
          <w:bCs/>
          <w:color w:val="1A2B6B"/>
          <w:sz w:val="28"/>
          <w:szCs w:val="28"/>
        </w:rPr>
        <w:t>Key Recruiting Companies — Institute-Wise</w:t>
      </w:r>
    </w:p>
    <w:p w14:paraId="21E431B1" w14:textId="77777777" w:rsidR="000B79E1" w:rsidRPr="008E5F6E" w:rsidRDefault="000B79E1">
      <w:pPr>
        <w:spacing w:before="80" w:after="60"/>
        <w:rPr>
          <w:rFonts w:asciiTheme="minorHAnsi" w:hAnsiTheme="minorHAnsi"/>
        </w:rPr>
      </w:pPr>
    </w:p>
    <w:p w14:paraId="4A53257F"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SIT — Srinivas Institute of Technology:</w:t>
      </w:r>
    </w:p>
    <w:p w14:paraId="72D25CF0"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Cognizant  |  Capgemini  |  IBM India  |  Infosys  |  Kyndryl  |  Hexaware Technologies  |  Mastek  |  Poornam </w:t>
      </w:r>
      <w:proofErr w:type="spellStart"/>
      <w:r w:rsidRPr="008E5F6E">
        <w:rPr>
          <w:rFonts w:asciiTheme="minorHAnsi" w:hAnsiTheme="minorHAnsi" w:cs="Arial"/>
          <w:color w:val="0E1A45"/>
          <w:sz w:val="18"/>
          <w:szCs w:val="18"/>
        </w:rPr>
        <w:t>Infovision</w:t>
      </w:r>
      <w:proofErr w:type="spellEnd"/>
      <w:r w:rsidRPr="008E5F6E">
        <w:rPr>
          <w:rFonts w:asciiTheme="minorHAnsi" w:hAnsiTheme="minorHAnsi" w:cs="Arial"/>
          <w:color w:val="0E1A45"/>
          <w:sz w:val="18"/>
          <w:szCs w:val="18"/>
        </w:rPr>
        <w:t xml:space="preserve">  |  </w:t>
      </w:r>
      <w:proofErr w:type="spellStart"/>
      <w:r w:rsidRPr="008E5F6E">
        <w:rPr>
          <w:rFonts w:asciiTheme="minorHAnsi" w:hAnsiTheme="minorHAnsi" w:cs="Arial"/>
          <w:color w:val="0E1A45"/>
          <w:sz w:val="18"/>
          <w:szCs w:val="18"/>
        </w:rPr>
        <w:t>Codeyoung</w:t>
      </w:r>
      <w:proofErr w:type="spellEnd"/>
      <w:r w:rsidRPr="008E5F6E">
        <w:rPr>
          <w:rFonts w:asciiTheme="minorHAnsi" w:hAnsiTheme="minorHAnsi" w:cs="Arial"/>
          <w:color w:val="0E1A45"/>
          <w:sz w:val="18"/>
          <w:szCs w:val="18"/>
        </w:rPr>
        <w:t xml:space="preserve">  |  </w:t>
      </w:r>
      <w:proofErr w:type="spellStart"/>
      <w:r w:rsidRPr="008E5F6E">
        <w:rPr>
          <w:rFonts w:asciiTheme="minorHAnsi" w:hAnsiTheme="minorHAnsi" w:cs="Arial"/>
          <w:color w:val="0E1A45"/>
          <w:sz w:val="18"/>
          <w:szCs w:val="18"/>
        </w:rPr>
        <w:t>Dmart</w:t>
      </w:r>
      <w:proofErr w:type="spellEnd"/>
      <w:r w:rsidRPr="008E5F6E">
        <w:rPr>
          <w:rFonts w:asciiTheme="minorHAnsi" w:hAnsiTheme="minorHAnsi" w:cs="Arial"/>
          <w:color w:val="0E1A45"/>
          <w:sz w:val="18"/>
          <w:szCs w:val="18"/>
        </w:rPr>
        <w:t xml:space="preserve">  |  Mediterranean Shipping Company  |  Karnataka Bank  |  TCS  |  Bajaj </w:t>
      </w:r>
      <w:proofErr w:type="spellStart"/>
      <w:r w:rsidRPr="008E5F6E">
        <w:rPr>
          <w:rFonts w:asciiTheme="minorHAnsi" w:hAnsiTheme="minorHAnsi" w:cs="Arial"/>
          <w:color w:val="0E1A45"/>
          <w:sz w:val="18"/>
          <w:szCs w:val="18"/>
        </w:rPr>
        <w:t>Finserv</w:t>
      </w:r>
      <w:proofErr w:type="spellEnd"/>
    </w:p>
    <w:p w14:paraId="0B44614C"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IMC — Institute of Management &amp; Commerce:</w:t>
      </w:r>
    </w:p>
    <w:p w14:paraId="595548B2"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Bharat Motors  |  Mahindra Motors  |  Advaith Group  |  </w:t>
      </w:r>
      <w:proofErr w:type="spellStart"/>
      <w:r w:rsidRPr="008E5F6E">
        <w:rPr>
          <w:rFonts w:asciiTheme="minorHAnsi" w:hAnsiTheme="minorHAnsi" w:cs="Arial"/>
          <w:color w:val="0E1A45"/>
          <w:sz w:val="18"/>
          <w:szCs w:val="18"/>
        </w:rPr>
        <w:t>Deccanplast</w:t>
      </w:r>
      <w:proofErr w:type="spellEnd"/>
      <w:r w:rsidRPr="008E5F6E">
        <w:rPr>
          <w:rFonts w:asciiTheme="minorHAnsi" w:hAnsiTheme="minorHAnsi" w:cs="Arial"/>
          <w:color w:val="0E1A45"/>
          <w:sz w:val="18"/>
          <w:szCs w:val="18"/>
        </w:rPr>
        <w:t xml:space="preserve"> Industries Pvt Ltd  |  Mphasis  |  Kotak Mahindra  |  Kotak Life  |  AJ Hospitals  |  </w:t>
      </w:r>
      <w:proofErr w:type="spellStart"/>
      <w:r w:rsidRPr="008E5F6E">
        <w:rPr>
          <w:rFonts w:asciiTheme="minorHAnsi" w:hAnsiTheme="minorHAnsi" w:cs="Arial"/>
          <w:color w:val="0E1A45"/>
          <w:sz w:val="18"/>
          <w:szCs w:val="18"/>
        </w:rPr>
        <w:t>Almasons</w:t>
      </w:r>
      <w:proofErr w:type="spellEnd"/>
      <w:r w:rsidRPr="008E5F6E">
        <w:rPr>
          <w:rFonts w:asciiTheme="minorHAnsi" w:hAnsiTheme="minorHAnsi" w:cs="Arial"/>
          <w:color w:val="0E1A45"/>
          <w:sz w:val="18"/>
          <w:szCs w:val="18"/>
        </w:rPr>
        <w:t xml:space="preserve"> Technologies  |  </w:t>
      </w:r>
      <w:proofErr w:type="spellStart"/>
      <w:r w:rsidRPr="008E5F6E">
        <w:rPr>
          <w:rFonts w:asciiTheme="minorHAnsi" w:hAnsiTheme="minorHAnsi" w:cs="Arial"/>
          <w:color w:val="0E1A45"/>
          <w:sz w:val="18"/>
          <w:szCs w:val="18"/>
        </w:rPr>
        <w:t>Invenger</w:t>
      </w:r>
      <w:proofErr w:type="spellEnd"/>
      <w:r w:rsidRPr="008E5F6E">
        <w:rPr>
          <w:rFonts w:asciiTheme="minorHAnsi" w:hAnsiTheme="minorHAnsi" w:cs="Arial"/>
          <w:color w:val="0E1A45"/>
          <w:sz w:val="18"/>
          <w:szCs w:val="18"/>
        </w:rPr>
        <w:t xml:space="preserve"> Technologies</w:t>
      </w:r>
    </w:p>
    <w:p w14:paraId="37D2B553"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IHMT — Institute of Hotel Management &amp; Tourism:</w:t>
      </w:r>
    </w:p>
    <w:p w14:paraId="2982F0C5"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JW Marriott  |  Taj Hotels  |  Shangri-La  |  Hilton  |  Radisson  |  Sheraton  |  Hyatt  |  Novotel  |  Sands Suites Resort &amp; Spa Mauritius (14 students)  |  </w:t>
      </w:r>
      <w:proofErr w:type="spellStart"/>
      <w:r w:rsidRPr="008E5F6E">
        <w:rPr>
          <w:rFonts w:asciiTheme="minorHAnsi" w:hAnsiTheme="minorHAnsi" w:cs="Arial"/>
          <w:color w:val="0E1A45"/>
          <w:sz w:val="18"/>
          <w:szCs w:val="18"/>
        </w:rPr>
        <w:t>Namma</w:t>
      </w:r>
      <w:proofErr w:type="spellEnd"/>
      <w:r w:rsidRPr="008E5F6E">
        <w:rPr>
          <w:rFonts w:asciiTheme="minorHAnsi" w:hAnsiTheme="minorHAnsi" w:cs="Arial"/>
          <w:color w:val="0E1A45"/>
          <w:sz w:val="18"/>
          <w:szCs w:val="18"/>
        </w:rPr>
        <w:t xml:space="preserve"> Kudla  |  </w:t>
      </w:r>
      <w:proofErr w:type="spellStart"/>
      <w:r w:rsidRPr="008E5F6E">
        <w:rPr>
          <w:rFonts w:asciiTheme="minorHAnsi" w:hAnsiTheme="minorHAnsi" w:cs="Arial"/>
          <w:color w:val="0E1A45"/>
          <w:sz w:val="18"/>
          <w:szCs w:val="18"/>
        </w:rPr>
        <w:t>Namma</w:t>
      </w:r>
      <w:proofErr w:type="spellEnd"/>
      <w:r w:rsidRPr="008E5F6E">
        <w:rPr>
          <w:rFonts w:asciiTheme="minorHAnsi" w:hAnsiTheme="minorHAnsi" w:cs="Arial"/>
          <w:color w:val="0E1A45"/>
          <w:sz w:val="18"/>
          <w:szCs w:val="18"/>
        </w:rPr>
        <w:t xml:space="preserve"> TV  |  V4 Media  |  Malayalam Manorama</w:t>
      </w:r>
    </w:p>
    <w:p w14:paraId="1F5B7136"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IET — Institute of Engineering &amp; Technology:</w:t>
      </w:r>
    </w:p>
    <w:p w14:paraId="1212EE93"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V-Tech Integrated Solutions (MCA)  |  Smarted Innovations (MCA)  |  Tech Mahindra (MBA)  |  Cognizant (MBA)  |  Rakuten India (B.Tech — ₹11 LPA)  |  Ather Energy (B.Tech)  |  Tata Consultancy Services (B.Tech)  |  </w:t>
      </w:r>
      <w:proofErr w:type="spellStart"/>
      <w:r w:rsidRPr="008E5F6E">
        <w:rPr>
          <w:rFonts w:asciiTheme="minorHAnsi" w:hAnsiTheme="minorHAnsi" w:cs="Arial"/>
          <w:color w:val="0E1A45"/>
          <w:sz w:val="18"/>
          <w:szCs w:val="18"/>
        </w:rPr>
        <w:t>Codeyoung</w:t>
      </w:r>
      <w:proofErr w:type="spellEnd"/>
      <w:r w:rsidRPr="008E5F6E">
        <w:rPr>
          <w:rFonts w:asciiTheme="minorHAnsi" w:hAnsiTheme="minorHAnsi" w:cs="Arial"/>
          <w:color w:val="0E1A45"/>
          <w:sz w:val="18"/>
          <w:szCs w:val="18"/>
        </w:rPr>
        <w:t xml:space="preserve"> (B.Tech — ₹8.6 LPA)  |  </w:t>
      </w:r>
      <w:proofErr w:type="spellStart"/>
      <w:r w:rsidRPr="008E5F6E">
        <w:rPr>
          <w:rFonts w:asciiTheme="minorHAnsi" w:hAnsiTheme="minorHAnsi" w:cs="Arial"/>
          <w:color w:val="0E1A45"/>
          <w:sz w:val="18"/>
          <w:szCs w:val="18"/>
        </w:rPr>
        <w:t>SkilloVilla</w:t>
      </w:r>
      <w:proofErr w:type="spellEnd"/>
      <w:r w:rsidRPr="008E5F6E">
        <w:rPr>
          <w:rFonts w:asciiTheme="minorHAnsi" w:hAnsiTheme="minorHAnsi" w:cs="Arial"/>
          <w:color w:val="0E1A45"/>
          <w:sz w:val="18"/>
          <w:szCs w:val="18"/>
        </w:rPr>
        <w:t xml:space="preserve"> Technology (B.Tech — ₹8.5 LPA)  |  </w:t>
      </w:r>
      <w:proofErr w:type="spellStart"/>
      <w:r w:rsidRPr="008E5F6E">
        <w:rPr>
          <w:rFonts w:asciiTheme="minorHAnsi" w:hAnsiTheme="minorHAnsi" w:cs="Arial"/>
          <w:color w:val="0E1A45"/>
          <w:sz w:val="18"/>
          <w:szCs w:val="18"/>
        </w:rPr>
        <w:t>Keltron</w:t>
      </w:r>
      <w:proofErr w:type="spellEnd"/>
      <w:r w:rsidRPr="008E5F6E">
        <w:rPr>
          <w:rFonts w:asciiTheme="minorHAnsi" w:hAnsiTheme="minorHAnsi" w:cs="Arial"/>
          <w:color w:val="0E1A45"/>
          <w:sz w:val="18"/>
          <w:szCs w:val="18"/>
        </w:rPr>
        <w:t xml:space="preserve"> (B.Tech — PPO)  |  NMPA Hospital (MBA — 17 students)  |  Nandi Toyota  |  Fortis  |  Sakra World Hospital</w:t>
      </w:r>
    </w:p>
    <w:p w14:paraId="7B573B97"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IPSLM — Institute of Port, Shipping &amp; Logistics Management:</w:t>
      </w:r>
    </w:p>
    <w:p w14:paraId="5C9606EA"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Berrio Logistics India </w:t>
      </w:r>
      <w:proofErr w:type="spellStart"/>
      <w:r w:rsidRPr="008E5F6E">
        <w:rPr>
          <w:rFonts w:asciiTheme="minorHAnsi" w:hAnsiTheme="minorHAnsi" w:cs="Arial"/>
          <w:color w:val="0E1A45"/>
          <w:sz w:val="18"/>
          <w:szCs w:val="18"/>
        </w:rPr>
        <w:t>Pvt.</w:t>
      </w:r>
      <w:proofErr w:type="spellEnd"/>
      <w:r w:rsidRPr="008E5F6E">
        <w:rPr>
          <w:rFonts w:asciiTheme="minorHAnsi" w:hAnsiTheme="minorHAnsi" w:cs="Arial"/>
          <w:color w:val="0E1A45"/>
          <w:sz w:val="18"/>
          <w:szCs w:val="18"/>
        </w:rPr>
        <w:t xml:space="preserve"> Ltd. (25 students)  |  Nesto Warehouse (37 students)  |  United Cargo, Oman (17 students)  |  </w:t>
      </w:r>
      <w:proofErr w:type="spellStart"/>
      <w:r w:rsidRPr="008E5F6E">
        <w:rPr>
          <w:rFonts w:asciiTheme="minorHAnsi" w:hAnsiTheme="minorHAnsi" w:cs="Arial"/>
          <w:color w:val="0E1A45"/>
          <w:sz w:val="18"/>
          <w:szCs w:val="18"/>
        </w:rPr>
        <w:t>Retroban</w:t>
      </w:r>
      <w:proofErr w:type="spellEnd"/>
      <w:r w:rsidRPr="008E5F6E">
        <w:rPr>
          <w:rFonts w:asciiTheme="minorHAnsi" w:hAnsiTheme="minorHAnsi" w:cs="Arial"/>
          <w:color w:val="0E1A45"/>
          <w:sz w:val="18"/>
          <w:szCs w:val="18"/>
        </w:rPr>
        <w:t xml:space="preserve"> Trading &amp; Contracting, Qatar (15 students)  |  Black Buck  |  COMPASS LOGISTICS INTERNATIONAL (Dubai)  |  KOICL  |  A Tata Enterprise </w:t>
      </w:r>
      <w:proofErr w:type="spellStart"/>
      <w:r w:rsidRPr="008E5F6E">
        <w:rPr>
          <w:rFonts w:asciiTheme="minorHAnsi" w:hAnsiTheme="minorHAnsi" w:cs="Arial"/>
          <w:color w:val="0E1A45"/>
          <w:sz w:val="18"/>
          <w:szCs w:val="18"/>
        </w:rPr>
        <w:t>BigBasket</w:t>
      </w:r>
      <w:proofErr w:type="spellEnd"/>
    </w:p>
    <w:p w14:paraId="029430FA"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IAS — Institute of Aviation Studies:</w:t>
      </w:r>
    </w:p>
    <w:p w14:paraId="0A27A4DD"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IndiGo — </w:t>
      </w:r>
      <w:proofErr w:type="spellStart"/>
      <w:r w:rsidRPr="008E5F6E">
        <w:rPr>
          <w:rFonts w:asciiTheme="minorHAnsi" w:hAnsiTheme="minorHAnsi" w:cs="Arial"/>
          <w:color w:val="0E1A45"/>
          <w:sz w:val="18"/>
          <w:szCs w:val="18"/>
        </w:rPr>
        <w:t>Kempegowda</w:t>
      </w:r>
      <w:proofErr w:type="spellEnd"/>
      <w:r w:rsidRPr="008E5F6E">
        <w:rPr>
          <w:rFonts w:asciiTheme="minorHAnsi" w:hAnsiTheme="minorHAnsi" w:cs="Arial"/>
          <w:color w:val="0E1A45"/>
          <w:sz w:val="18"/>
          <w:szCs w:val="18"/>
        </w:rPr>
        <w:t xml:space="preserve"> International Airport (12 students)  |  Air India SATS — KIA (9 students)  |  </w:t>
      </w:r>
      <w:proofErr w:type="spellStart"/>
      <w:r w:rsidRPr="008E5F6E">
        <w:rPr>
          <w:rFonts w:asciiTheme="minorHAnsi" w:hAnsiTheme="minorHAnsi" w:cs="Arial"/>
          <w:color w:val="0E1A45"/>
          <w:sz w:val="18"/>
          <w:szCs w:val="18"/>
        </w:rPr>
        <w:t>Kempegowda</w:t>
      </w:r>
      <w:proofErr w:type="spellEnd"/>
      <w:r w:rsidRPr="008E5F6E">
        <w:rPr>
          <w:rFonts w:asciiTheme="minorHAnsi" w:hAnsiTheme="minorHAnsi" w:cs="Arial"/>
          <w:color w:val="0E1A45"/>
          <w:sz w:val="18"/>
          <w:szCs w:val="18"/>
        </w:rPr>
        <w:t xml:space="preserve"> International Airport — multiple roles (16 students)  |  Mangalore International Airport (10 students)  |  IndiGo — Mangalore Airport (6 students)  |  SpiceJet — Calicut Airport (MBA — ₹7.0 LPA)  |  Thomas Cook (5 students)  |  Globe Ground India  |  Chhatrapati Shivaji Maharaj Int. Airport Mumbai</w:t>
      </w:r>
    </w:p>
    <w:p w14:paraId="2DEC750D"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IE — Institute of Education:</w:t>
      </w:r>
    </w:p>
    <w:p w14:paraId="6353381F"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SDM School, Mangalore  |  Sharada </w:t>
      </w:r>
      <w:proofErr w:type="spellStart"/>
      <w:r w:rsidRPr="008E5F6E">
        <w:rPr>
          <w:rFonts w:asciiTheme="minorHAnsi" w:hAnsiTheme="minorHAnsi" w:cs="Arial"/>
          <w:color w:val="0E1A45"/>
          <w:sz w:val="18"/>
          <w:szCs w:val="18"/>
        </w:rPr>
        <w:t>Vidyanikethana</w:t>
      </w:r>
      <w:proofErr w:type="spellEnd"/>
      <w:r w:rsidRPr="008E5F6E">
        <w:rPr>
          <w:rFonts w:asciiTheme="minorHAnsi" w:hAnsiTheme="minorHAnsi" w:cs="Arial"/>
          <w:color w:val="0E1A45"/>
          <w:sz w:val="18"/>
          <w:szCs w:val="18"/>
        </w:rPr>
        <w:t xml:space="preserve"> Public School  |  Prestige International School  |  Shri Chaitanya Techno School  |  Sri Vyasa Maharshi Gurukula Vidyalaya</w:t>
      </w:r>
    </w:p>
    <w:p w14:paraId="0A9CE800"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IPT — Institute of Physiotherapy:</w:t>
      </w:r>
    </w:p>
    <w:p w14:paraId="407D04FE" w14:textId="77777777" w:rsidR="000B79E1" w:rsidRPr="008E5F6E" w:rsidRDefault="00000000">
      <w:pPr>
        <w:spacing w:after="80"/>
        <w:rPr>
          <w:rFonts w:asciiTheme="minorHAnsi" w:hAnsiTheme="minorHAnsi"/>
        </w:rPr>
      </w:pPr>
      <w:proofErr w:type="spellStart"/>
      <w:r w:rsidRPr="008E5F6E">
        <w:rPr>
          <w:rFonts w:asciiTheme="minorHAnsi" w:hAnsiTheme="minorHAnsi" w:cs="Arial"/>
          <w:color w:val="0E1A45"/>
          <w:sz w:val="18"/>
          <w:szCs w:val="18"/>
        </w:rPr>
        <w:t>Wohlphysio</w:t>
      </w:r>
      <w:proofErr w:type="spellEnd"/>
      <w:r w:rsidRPr="008E5F6E">
        <w:rPr>
          <w:rFonts w:asciiTheme="minorHAnsi" w:hAnsiTheme="minorHAnsi" w:cs="Arial"/>
          <w:color w:val="0E1A45"/>
          <w:sz w:val="18"/>
          <w:szCs w:val="18"/>
        </w:rPr>
        <w:t xml:space="preserve"> LLP, Kochi (20 students)  |  </w:t>
      </w:r>
      <w:proofErr w:type="spellStart"/>
      <w:r w:rsidRPr="008E5F6E">
        <w:rPr>
          <w:rFonts w:asciiTheme="minorHAnsi" w:hAnsiTheme="minorHAnsi" w:cs="Arial"/>
          <w:color w:val="0E1A45"/>
          <w:sz w:val="18"/>
          <w:szCs w:val="18"/>
        </w:rPr>
        <w:t>Vedantaa</w:t>
      </w:r>
      <w:proofErr w:type="spellEnd"/>
      <w:r w:rsidRPr="008E5F6E">
        <w:rPr>
          <w:rFonts w:asciiTheme="minorHAnsi" w:hAnsiTheme="minorHAnsi" w:cs="Arial"/>
          <w:color w:val="0E1A45"/>
          <w:sz w:val="18"/>
          <w:szCs w:val="18"/>
        </w:rPr>
        <w:t xml:space="preserve"> Institute of Medical Sciences, Maharashtra — ₹6.6 LPA  |  D.B. Meta Mahavir Heart Institute, Gujarat — ₹6.0 LPA  |  Snehi Physiotherapy, Karnataka — ₹8.0 LPA  |  Pre2Motion Clinic, Thane — ₹5.5 LPA  |  </w:t>
      </w:r>
      <w:proofErr w:type="spellStart"/>
      <w:r w:rsidRPr="008E5F6E">
        <w:rPr>
          <w:rFonts w:asciiTheme="minorHAnsi" w:hAnsiTheme="minorHAnsi" w:cs="Arial"/>
          <w:color w:val="0E1A45"/>
          <w:sz w:val="18"/>
          <w:szCs w:val="18"/>
        </w:rPr>
        <w:t>Physiocare</w:t>
      </w:r>
      <w:proofErr w:type="spellEnd"/>
      <w:r w:rsidRPr="008E5F6E">
        <w:rPr>
          <w:rFonts w:asciiTheme="minorHAnsi" w:hAnsiTheme="minorHAnsi" w:cs="Arial"/>
          <w:color w:val="0E1A45"/>
          <w:sz w:val="18"/>
          <w:szCs w:val="18"/>
        </w:rPr>
        <w:t xml:space="preserve"> </w:t>
      </w:r>
      <w:proofErr w:type="spellStart"/>
      <w:r w:rsidRPr="008E5F6E">
        <w:rPr>
          <w:rFonts w:asciiTheme="minorHAnsi" w:hAnsiTheme="minorHAnsi" w:cs="Arial"/>
          <w:color w:val="0E1A45"/>
          <w:sz w:val="18"/>
          <w:szCs w:val="18"/>
        </w:rPr>
        <w:t>Multispeciality</w:t>
      </w:r>
      <w:proofErr w:type="spellEnd"/>
      <w:r w:rsidRPr="008E5F6E">
        <w:rPr>
          <w:rFonts w:asciiTheme="minorHAnsi" w:hAnsiTheme="minorHAnsi" w:cs="Arial"/>
          <w:color w:val="0E1A45"/>
          <w:sz w:val="18"/>
          <w:szCs w:val="18"/>
        </w:rPr>
        <w:t xml:space="preserve"> Physiotherapy Centre, Ahmedabad  |  QI Spine Mumbai</w:t>
      </w:r>
    </w:p>
    <w:p w14:paraId="17355892"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ICIS — Institute of Computer &amp; Information Sciences:</w:t>
      </w:r>
    </w:p>
    <w:p w14:paraId="749399C6"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First Key (UAE — BCA) — ₹6.84 LPA  |  Altum (UAE — BCA) — ₹4.9 LPA  |  Mphasis  |  Axis Bank  |  </w:t>
      </w:r>
      <w:proofErr w:type="spellStart"/>
      <w:r w:rsidRPr="008E5F6E">
        <w:rPr>
          <w:rFonts w:asciiTheme="minorHAnsi" w:hAnsiTheme="minorHAnsi" w:cs="Arial"/>
          <w:color w:val="0E1A45"/>
          <w:sz w:val="18"/>
          <w:szCs w:val="18"/>
        </w:rPr>
        <w:t>Manappuram</w:t>
      </w:r>
      <w:proofErr w:type="spellEnd"/>
      <w:r w:rsidRPr="008E5F6E">
        <w:rPr>
          <w:rFonts w:asciiTheme="minorHAnsi" w:hAnsiTheme="minorHAnsi" w:cs="Arial"/>
          <w:color w:val="0E1A45"/>
          <w:sz w:val="18"/>
          <w:szCs w:val="18"/>
        </w:rPr>
        <w:t xml:space="preserve"> Finance Limited  |  Srinivas University (MCA — Asst. Professor)</w:t>
      </w:r>
    </w:p>
    <w:p w14:paraId="5D7F3EBC"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IAHS — Institute of Allied Health Sciences:</w:t>
      </w:r>
    </w:p>
    <w:p w14:paraId="75968B3C" w14:textId="77777777" w:rsidR="000B79E1" w:rsidRPr="008E5F6E" w:rsidRDefault="00000000">
      <w:pPr>
        <w:spacing w:after="80"/>
        <w:rPr>
          <w:rFonts w:asciiTheme="minorHAnsi" w:hAnsiTheme="minorHAnsi"/>
        </w:rPr>
      </w:pPr>
      <w:proofErr w:type="spellStart"/>
      <w:r w:rsidRPr="008E5F6E">
        <w:rPr>
          <w:rFonts w:asciiTheme="minorHAnsi" w:hAnsiTheme="minorHAnsi" w:cs="Arial"/>
          <w:color w:val="0E1A45"/>
          <w:sz w:val="18"/>
          <w:szCs w:val="18"/>
        </w:rPr>
        <w:t>Insighte</w:t>
      </w:r>
      <w:proofErr w:type="spellEnd"/>
      <w:r w:rsidRPr="008E5F6E">
        <w:rPr>
          <w:rFonts w:asciiTheme="minorHAnsi" w:hAnsiTheme="minorHAnsi" w:cs="Arial"/>
          <w:color w:val="0E1A45"/>
          <w:sz w:val="18"/>
          <w:szCs w:val="18"/>
        </w:rPr>
        <w:t xml:space="preserve"> Child Care, Bangalore (6 students — Child Psychology)  |  Narayana </w:t>
      </w:r>
      <w:proofErr w:type="spellStart"/>
      <w:r w:rsidRPr="008E5F6E">
        <w:rPr>
          <w:rFonts w:asciiTheme="minorHAnsi" w:hAnsiTheme="minorHAnsi" w:cs="Arial"/>
          <w:color w:val="0E1A45"/>
          <w:sz w:val="18"/>
          <w:szCs w:val="18"/>
        </w:rPr>
        <w:t>Nethralaya</w:t>
      </w:r>
      <w:proofErr w:type="spellEnd"/>
      <w:r w:rsidRPr="008E5F6E">
        <w:rPr>
          <w:rFonts w:asciiTheme="minorHAnsi" w:hAnsiTheme="minorHAnsi" w:cs="Arial"/>
          <w:color w:val="0E1A45"/>
          <w:sz w:val="18"/>
          <w:szCs w:val="18"/>
        </w:rPr>
        <w:t xml:space="preserve">, Bangalore (Optometry)  |  HM Prison &amp; Probation Service, UK (Forensic Science) — ₹34.1 LPA  |  ALFS Forensic Laboratory, Japan (Forensic Science) — ₹18 LPA  |  CODART, Dubai (Forensic Science) — ₹4.2 LPA  |  </w:t>
      </w:r>
      <w:proofErr w:type="spellStart"/>
      <w:r w:rsidRPr="008E5F6E">
        <w:rPr>
          <w:rFonts w:asciiTheme="minorHAnsi" w:hAnsiTheme="minorHAnsi" w:cs="Arial"/>
          <w:color w:val="0E1A45"/>
          <w:sz w:val="18"/>
          <w:szCs w:val="18"/>
        </w:rPr>
        <w:t>Vcheck</w:t>
      </w:r>
      <w:proofErr w:type="spellEnd"/>
      <w:r w:rsidRPr="008E5F6E">
        <w:rPr>
          <w:rFonts w:asciiTheme="minorHAnsi" w:hAnsiTheme="minorHAnsi" w:cs="Arial"/>
          <w:color w:val="0E1A45"/>
          <w:sz w:val="18"/>
          <w:szCs w:val="18"/>
        </w:rPr>
        <w:t xml:space="preserve"> Global India, Pune (Forensic Science) — ₹5.0 LPA  |  </w:t>
      </w:r>
      <w:proofErr w:type="spellStart"/>
      <w:r w:rsidRPr="008E5F6E">
        <w:rPr>
          <w:rFonts w:asciiTheme="minorHAnsi" w:hAnsiTheme="minorHAnsi" w:cs="Arial"/>
          <w:color w:val="0E1A45"/>
          <w:sz w:val="18"/>
          <w:szCs w:val="18"/>
        </w:rPr>
        <w:t>Dealscart</w:t>
      </w:r>
      <w:proofErr w:type="spellEnd"/>
      <w:r w:rsidRPr="008E5F6E">
        <w:rPr>
          <w:rFonts w:asciiTheme="minorHAnsi" w:hAnsiTheme="minorHAnsi" w:cs="Arial"/>
          <w:color w:val="0E1A45"/>
          <w:sz w:val="18"/>
          <w:szCs w:val="18"/>
        </w:rPr>
        <w:t xml:space="preserve"> Online Services, New Delhi (Optometry)  |  Apollo Dialysis </w:t>
      </w:r>
      <w:proofErr w:type="spellStart"/>
      <w:r w:rsidRPr="008E5F6E">
        <w:rPr>
          <w:rFonts w:asciiTheme="minorHAnsi" w:hAnsiTheme="minorHAnsi" w:cs="Arial"/>
          <w:color w:val="0E1A45"/>
          <w:sz w:val="18"/>
          <w:szCs w:val="18"/>
        </w:rPr>
        <w:t>Pvt.</w:t>
      </w:r>
      <w:proofErr w:type="spellEnd"/>
      <w:r w:rsidRPr="008E5F6E">
        <w:rPr>
          <w:rFonts w:asciiTheme="minorHAnsi" w:hAnsiTheme="minorHAnsi" w:cs="Arial"/>
          <w:color w:val="0E1A45"/>
          <w:sz w:val="18"/>
          <w:szCs w:val="18"/>
        </w:rPr>
        <w:t xml:space="preserve"> Ltd.  |  Aster </w:t>
      </w:r>
      <w:proofErr w:type="spellStart"/>
      <w:r w:rsidRPr="008E5F6E">
        <w:rPr>
          <w:rFonts w:asciiTheme="minorHAnsi" w:hAnsiTheme="minorHAnsi" w:cs="Arial"/>
          <w:color w:val="0E1A45"/>
          <w:sz w:val="18"/>
          <w:szCs w:val="18"/>
        </w:rPr>
        <w:t>Medcity</w:t>
      </w:r>
      <w:proofErr w:type="spellEnd"/>
      <w:r w:rsidRPr="008E5F6E">
        <w:rPr>
          <w:rFonts w:asciiTheme="minorHAnsi" w:hAnsiTheme="minorHAnsi" w:cs="Arial"/>
          <w:color w:val="0E1A45"/>
          <w:sz w:val="18"/>
          <w:szCs w:val="18"/>
        </w:rPr>
        <w:t>, Kochi (Respiratory Therapy)</w:t>
      </w:r>
    </w:p>
    <w:p w14:paraId="2B686DF1" w14:textId="77777777" w:rsidR="000B79E1" w:rsidRPr="008E5F6E" w:rsidRDefault="00000000">
      <w:pPr>
        <w:spacing w:before="100" w:after="30"/>
        <w:rPr>
          <w:rFonts w:asciiTheme="minorHAnsi" w:hAnsiTheme="minorHAnsi"/>
        </w:rPr>
      </w:pPr>
      <w:r w:rsidRPr="008E5F6E">
        <w:rPr>
          <w:rFonts w:asciiTheme="minorHAnsi" w:hAnsiTheme="minorHAnsi" w:cs="Arial"/>
          <w:b/>
          <w:bCs/>
          <w:color w:val="1A2B6B"/>
        </w:rPr>
        <w:t>SCP — Srinivas College of Pharmacy:</w:t>
      </w:r>
    </w:p>
    <w:p w14:paraId="604E74AA" w14:textId="77777777" w:rsidR="000B79E1" w:rsidRPr="008E5F6E" w:rsidRDefault="00000000">
      <w:pPr>
        <w:spacing w:after="80"/>
        <w:rPr>
          <w:rFonts w:asciiTheme="minorHAnsi" w:hAnsiTheme="minorHAnsi"/>
        </w:rPr>
      </w:pPr>
      <w:r w:rsidRPr="008E5F6E">
        <w:rPr>
          <w:rFonts w:asciiTheme="minorHAnsi" w:hAnsiTheme="minorHAnsi" w:cs="Arial"/>
          <w:color w:val="0E1A45"/>
          <w:sz w:val="18"/>
          <w:szCs w:val="18"/>
        </w:rPr>
        <w:t xml:space="preserve">Alembic Pharmaceuticals (6 students — ₹4.8 LPA)  |  Sun Pharma Limited (2 students — ₹4.8 LPA)  |  Abbott Pharma Ltd. (3 students — ₹4.2 LPA)  |  Bharat Biotech  |  </w:t>
      </w:r>
      <w:proofErr w:type="spellStart"/>
      <w:r w:rsidRPr="008E5F6E">
        <w:rPr>
          <w:rFonts w:asciiTheme="minorHAnsi" w:hAnsiTheme="minorHAnsi" w:cs="Arial"/>
          <w:color w:val="0E1A45"/>
          <w:sz w:val="18"/>
          <w:szCs w:val="18"/>
        </w:rPr>
        <w:t>MedPlus</w:t>
      </w:r>
      <w:proofErr w:type="spellEnd"/>
      <w:r w:rsidRPr="008E5F6E">
        <w:rPr>
          <w:rFonts w:asciiTheme="minorHAnsi" w:hAnsiTheme="minorHAnsi" w:cs="Arial"/>
          <w:color w:val="0E1A45"/>
          <w:sz w:val="18"/>
          <w:szCs w:val="18"/>
        </w:rPr>
        <w:t xml:space="preserve"> (4 students — ₹6.4 LPA)  |  Apollo Pharmacy (9 students)  |  IQVIA, Kochi (Clinical Research — ₹4.8 LPA)  |  Kasturba Hospital Manipal  |  Unity Hospital Mangalore (11 students)  |  Father Muller Medical College Hospital  |  AJ Hospital &amp; Research Centre</w:t>
      </w:r>
    </w:p>
    <w:p w14:paraId="3CDE8DDA" w14:textId="77777777" w:rsidR="000B79E1" w:rsidRDefault="000B79E1">
      <w:pPr>
        <w:spacing w:before="160" w:after="80"/>
        <w:rPr>
          <w:rFonts w:asciiTheme="minorHAnsi" w:hAnsiTheme="minorHAnsi"/>
        </w:rPr>
      </w:pPr>
    </w:p>
    <w:p w14:paraId="2A6B826E" w14:textId="77777777" w:rsidR="008E5F6E" w:rsidRPr="008E5F6E" w:rsidRDefault="008E5F6E">
      <w:pPr>
        <w:spacing w:before="160" w:after="80"/>
        <w:rPr>
          <w:rFonts w:asciiTheme="minorHAnsi" w:hAnsiTheme="minorHAnsi"/>
        </w:rPr>
      </w:pPr>
    </w:p>
    <w:p w14:paraId="75F6D6C4" w14:textId="77777777" w:rsidR="008E5F6E" w:rsidRDefault="008E5F6E">
      <w:pPr>
        <w:pBdr>
          <w:bottom w:val="single" w:sz="8" w:space="1" w:color="C9990A"/>
        </w:pBdr>
        <w:spacing w:before="280" w:after="100"/>
        <w:rPr>
          <w:rFonts w:asciiTheme="minorHAnsi" w:hAnsiTheme="minorHAnsi" w:cs="Arial"/>
          <w:b/>
          <w:bCs/>
          <w:color w:val="1A2B6B"/>
          <w:sz w:val="26"/>
          <w:szCs w:val="26"/>
        </w:rPr>
      </w:pPr>
    </w:p>
    <w:p w14:paraId="40F4B3D8" w14:textId="2F3DEE97" w:rsidR="000B79E1" w:rsidRPr="008E5F6E" w:rsidRDefault="008E5F6E" w:rsidP="008E5F6E">
      <w:pPr>
        <w:pStyle w:val="ListParagraph"/>
        <w:numPr>
          <w:ilvl w:val="0"/>
          <w:numId w:val="2"/>
        </w:numPr>
        <w:pBdr>
          <w:bottom w:val="single" w:sz="8" w:space="1" w:color="C9990A"/>
        </w:pBdr>
        <w:spacing w:before="280" w:after="100"/>
        <w:rPr>
          <w:rFonts w:asciiTheme="minorHAnsi" w:hAnsiTheme="minorHAnsi"/>
          <w:sz w:val="21"/>
          <w:szCs w:val="21"/>
        </w:rPr>
      </w:pPr>
      <w:r w:rsidRPr="008E5F6E">
        <w:rPr>
          <w:rFonts w:asciiTheme="minorHAnsi" w:hAnsiTheme="minorHAnsi"/>
          <w:b/>
          <w:bCs/>
          <w:color w:val="1A2B6B"/>
          <w:sz w:val="28"/>
          <w:szCs w:val="28"/>
        </w:rPr>
        <w:t>International Placements</w:t>
      </w:r>
    </w:p>
    <w:p w14:paraId="06A44289" w14:textId="77777777" w:rsidR="000B79E1" w:rsidRPr="008E5F6E" w:rsidRDefault="000B79E1">
      <w:pPr>
        <w:spacing w:before="80" w:after="60"/>
        <w:rPr>
          <w:rFonts w:asciiTheme="minorHAnsi" w:hAnsiTheme="min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900"/>
        <w:gridCol w:w="2100"/>
        <w:gridCol w:w="1760"/>
        <w:gridCol w:w="700"/>
        <w:gridCol w:w="1000"/>
        <w:gridCol w:w="1400"/>
      </w:tblGrid>
      <w:tr w:rsidR="000B79E1" w:rsidRPr="008E5F6E" w14:paraId="5BD2D66A"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669925CF"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Country</w:t>
            </w:r>
          </w:p>
        </w:tc>
        <w:tc>
          <w:tcPr>
            <w:tcW w:w="9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1C4C5E3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Inst.</w:t>
            </w:r>
          </w:p>
        </w:tc>
        <w:tc>
          <w:tcPr>
            <w:tcW w:w="21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38C6A8DD"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Company</w:t>
            </w:r>
          </w:p>
        </w:tc>
        <w:tc>
          <w:tcPr>
            <w:tcW w:w="176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3848F410"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Role</w:t>
            </w:r>
          </w:p>
        </w:tc>
        <w:tc>
          <w:tcPr>
            <w:tcW w:w="7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61C7D21E"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No.</w:t>
            </w:r>
          </w:p>
        </w:tc>
        <w:tc>
          <w:tcPr>
            <w:tcW w:w="10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49D4AD9A"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Package</w:t>
            </w:r>
          </w:p>
        </w:tc>
        <w:tc>
          <w:tcPr>
            <w:tcW w:w="14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7F14CB9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Programme</w:t>
            </w:r>
          </w:p>
        </w:tc>
      </w:tr>
      <w:tr w:rsidR="000B79E1" w:rsidRPr="008E5F6E" w14:paraId="6AA0DB3F"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2787EB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United Kingdom</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3A1328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IAHS</w:t>
            </w:r>
          </w:p>
        </w:tc>
        <w:tc>
          <w:tcPr>
            <w:tcW w:w="2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A1B4F6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HM Prison &amp; Probation Service</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4C2531A"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National Probation Service (Forensic Psychology)</w:t>
            </w: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DFACBC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967BDFA"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₹34.10 LPA</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BEFD3E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Forensic Science</w:t>
            </w:r>
          </w:p>
        </w:tc>
      </w:tr>
      <w:tr w:rsidR="000B79E1" w:rsidRPr="008E5F6E" w14:paraId="5FD00496"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807DEAC"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Japan</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0F63DB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IAHS</w:t>
            </w:r>
          </w:p>
        </w:tc>
        <w:tc>
          <w:tcPr>
            <w:tcW w:w="2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1AA1EB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ALFS Forensic Laboratory</w:t>
            </w:r>
          </w:p>
        </w:tc>
        <w:tc>
          <w:tcPr>
            <w:tcW w:w="1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668799E"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Forensic Analyst</w:t>
            </w:r>
          </w:p>
        </w:tc>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10E6BE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14E5E06"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₹18.00 LPA</w:t>
            </w:r>
          </w:p>
        </w:tc>
        <w:tc>
          <w:tcPr>
            <w:tcW w:w="1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679F59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Forensic Science</w:t>
            </w:r>
          </w:p>
        </w:tc>
      </w:tr>
      <w:tr w:rsidR="000B79E1" w:rsidRPr="008E5F6E" w14:paraId="2247EE41"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A4CE10F"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Mauritius</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262CBE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IHMT</w:t>
            </w:r>
          </w:p>
        </w:tc>
        <w:tc>
          <w:tcPr>
            <w:tcW w:w="2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334188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Sands Suites Resort &amp; Spa, Wolmar</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09DF02E"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Asst. Executive — GRE / FO / HK (OJT all departments)</w:t>
            </w: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613C5D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14</w:t>
            </w:r>
          </w:p>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F9A8F1F"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₹4.00 LPA</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77157F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BHM / BSc HM</w:t>
            </w:r>
          </w:p>
        </w:tc>
      </w:tr>
      <w:tr w:rsidR="000B79E1" w:rsidRPr="008E5F6E" w14:paraId="0E3AB975"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C8BF97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Qatar</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0ED6F57"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IMC</w:t>
            </w:r>
          </w:p>
        </w:tc>
        <w:tc>
          <w:tcPr>
            <w:tcW w:w="2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FD55026"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American Hospital Clinics</w:t>
            </w:r>
          </w:p>
        </w:tc>
        <w:tc>
          <w:tcPr>
            <w:tcW w:w="1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57078B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Front Desk Executive</w:t>
            </w:r>
          </w:p>
        </w:tc>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6D456E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B15D160"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₹6.00 LPA</w:t>
            </w:r>
          </w:p>
        </w:tc>
        <w:tc>
          <w:tcPr>
            <w:tcW w:w="1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F0E2F5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BCom</w:t>
            </w:r>
          </w:p>
        </w:tc>
      </w:tr>
      <w:tr w:rsidR="000B79E1" w:rsidRPr="008E5F6E" w14:paraId="76FFC6FA"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DE96E6E"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Qatar</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F3E634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IPSLM</w:t>
            </w:r>
          </w:p>
        </w:tc>
        <w:tc>
          <w:tcPr>
            <w:tcW w:w="2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77280AB" w14:textId="77777777" w:rsidR="000B79E1" w:rsidRPr="008E5F6E" w:rsidRDefault="00000000">
            <w:pPr>
              <w:rPr>
                <w:rFonts w:asciiTheme="minorHAnsi" w:hAnsiTheme="minorHAnsi"/>
              </w:rPr>
            </w:pPr>
            <w:proofErr w:type="spellStart"/>
            <w:r w:rsidRPr="008E5F6E">
              <w:rPr>
                <w:rFonts w:asciiTheme="minorHAnsi" w:hAnsiTheme="minorHAnsi" w:cs="Arial"/>
                <w:color w:val="0E1A45"/>
                <w:sz w:val="17"/>
                <w:szCs w:val="17"/>
              </w:rPr>
              <w:t>Retroban</w:t>
            </w:r>
            <w:proofErr w:type="spellEnd"/>
            <w:r w:rsidRPr="008E5F6E">
              <w:rPr>
                <w:rFonts w:asciiTheme="minorHAnsi" w:hAnsiTheme="minorHAnsi" w:cs="Arial"/>
                <w:color w:val="0E1A45"/>
                <w:sz w:val="17"/>
                <w:szCs w:val="17"/>
              </w:rPr>
              <w:t xml:space="preserve"> Trading &amp; Contracting</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EBEE1B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Store Keeper</w:t>
            </w: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BE4CDF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15</w:t>
            </w:r>
          </w:p>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3BD6873"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₹4.00 LPA</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45CCBB6"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Logistics</w:t>
            </w:r>
          </w:p>
        </w:tc>
      </w:tr>
      <w:tr w:rsidR="000B79E1" w:rsidRPr="008E5F6E" w14:paraId="63227533"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D81580F"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Bahrain</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61C1F3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IMC</w:t>
            </w:r>
          </w:p>
        </w:tc>
        <w:tc>
          <w:tcPr>
            <w:tcW w:w="2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FE6BD8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Al Rabeeh Group of Medical</w:t>
            </w:r>
          </w:p>
        </w:tc>
        <w:tc>
          <w:tcPr>
            <w:tcW w:w="1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200B1A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HR Department Executive</w:t>
            </w:r>
          </w:p>
        </w:tc>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FABA7C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74FACBE"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₹5.00 LPA</w:t>
            </w:r>
          </w:p>
        </w:tc>
        <w:tc>
          <w:tcPr>
            <w:tcW w:w="1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6A2EB1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BCom</w:t>
            </w:r>
          </w:p>
        </w:tc>
      </w:tr>
      <w:tr w:rsidR="000B79E1" w:rsidRPr="008E5F6E" w14:paraId="1E6F5AD1"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BF7124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Oman</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083EA3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IPSLM</w:t>
            </w:r>
          </w:p>
        </w:tc>
        <w:tc>
          <w:tcPr>
            <w:tcW w:w="2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FBDB02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United Cargo</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B1A9B8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Pricing Executive</w:t>
            </w: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6CD9D6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17</w:t>
            </w:r>
          </w:p>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91D4373"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₹3.00 LPA</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2B17F5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Logistics</w:t>
            </w:r>
          </w:p>
        </w:tc>
      </w:tr>
      <w:tr w:rsidR="000B79E1" w:rsidRPr="008E5F6E" w14:paraId="3E9A6F66"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0FBC38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Dubai, UAE</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589672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IPSLM</w:t>
            </w:r>
          </w:p>
        </w:tc>
        <w:tc>
          <w:tcPr>
            <w:tcW w:w="2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3469A0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COMPASS LOGISTICS INTERNATIONAL</w:t>
            </w:r>
          </w:p>
        </w:tc>
        <w:tc>
          <w:tcPr>
            <w:tcW w:w="1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690097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Dubai Air Export Executive</w:t>
            </w:r>
          </w:p>
        </w:tc>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EC7C49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0CCBA34"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₹6.00 LPA</w:t>
            </w:r>
          </w:p>
        </w:tc>
        <w:tc>
          <w:tcPr>
            <w:tcW w:w="1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9103A5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Logistics</w:t>
            </w:r>
          </w:p>
        </w:tc>
      </w:tr>
      <w:tr w:rsidR="000B79E1" w:rsidRPr="008E5F6E" w14:paraId="6E076CE0"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5B06F7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UAE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CB06EF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IMC</w:t>
            </w:r>
          </w:p>
        </w:tc>
        <w:tc>
          <w:tcPr>
            <w:tcW w:w="2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79E9C14" w14:textId="77777777" w:rsidR="000B79E1" w:rsidRPr="008E5F6E" w:rsidRDefault="00000000">
            <w:pPr>
              <w:rPr>
                <w:rFonts w:asciiTheme="minorHAnsi" w:hAnsiTheme="minorHAnsi"/>
              </w:rPr>
            </w:pPr>
            <w:proofErr w:type="spellStart"/>
            <w:r w:rsidRPr="008E5F6E">
              <w:rPr>
                <w:rFonts w:asciiTheme="minorHAnsi" w:hAnsiTheme="minorHAnsi" w:cs="Arial"/>
                <w:color w:val="0E1A45"/>
                <w:sz w:val="17"/>
                <w:szCs w:val="17"/>
              </w:rPr>
              <w:t>Mouj</w:t>
            </w:r>
            <w:proofErr w:type="spellEnd"/>
            <w:r w:rsidRPr="008E5F6E">
              <w:rPr>
                <w:rFonts w:asciiTheme="minorHAnsi" w:hAnsiTheme="minorHAnsi" w:cs="Arial"/>
                <w:color w:val="0E1A45"/>
                <w:sz w:val="17"/>
                <w:szCs w:val="17"/>
              </w:rPr>
              <w:t xml:space="preserve"> Al Raham Trading Co. LLC</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AD67FA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Export Documentation Executive</w:t>
            </w: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1EB57E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C98CC0D"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₹4.00 LPA</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CD90E5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BCom</w:t>
            </w:r>
          </w:p>
        </w:tc>
      </w:tr>
      <w:tr w:rsidR="000B79E1" w:rsidRPr="008E5F6E" w14:paraId="5CB12898"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DE8CEB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Dubai, UAE</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74E967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IAS</w:t>
            </w:r>
          </w:p>
        </w:tc>
        <w:tc>
          <w:tcPr>
            <w:tcW w:w="2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CF06E6F"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Sonic Car Rental, Manzar</w:t>
            </w:r>
          </w:p>
        </w:tc>
        <w:tc>
          <w:tcPr>
            <w:tcW w:w="1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EC9928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Accountant</w:t>
            </w:r>
          </w:p>
        </w:tc>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6074F2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173C27C"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₹5.00 LPA</w:t>
            </w:r>
          </w:p>
        </w:tc>
        <w:tc>
          <w:tcPr>
            <w:tcW w:w="1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0F907E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BBA Aviation</w:t>
            </w:r>
          </w:p>
        </w:tc>
      </w:tr>
      <w:tr w:rsidR="000B79E1" w:rsidRPr="008E5F6E" w14:paraId="181DBC86"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36F3CD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Sharjah, UAE</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D7DD3F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IAS</w:t>
            </w:r>
          </w:p>
        </w:tc>
        <w:tc>
          <w:tcPr>
            <w:tcW w:w="2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F3A0FC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Al Bustan Int. Lubricants TR Co. LLC</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17C766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HR Executive</w:t>
            </w: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ED7F65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E12FB31"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₹4.50 LPA</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93B6EFE"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BBA Aviation</w:t>
            </w:r>
          </w:p>
        </w:tc>
      </w:tr>
      <w:tr w:rsidR="000B79E1" w:rsidRPr="008E5F6E" w14:paraId="0D4783F0"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7D627A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Dubai, UAE</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DBB729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IAHS</w:t>
            </w:r>
          </w:p>
        </w:tc>
        <w:tc>
          <w:tcPr>
            <w:tcW w:w="21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B2773D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CODART</w:t>
            </w:r>
          </w:p>
        </w:tc>
        <w:tc>
          <w:tcPr>
            <w:tcW w:w="1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394552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Graphic Designer</w:t>
            </w:r>
          </w:p>
        </w:tc>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C94772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6AC5B99"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₹4.20 LPA</w:t>
            </w:r>
          </w:p>
        </w:tc>
        <w:tc>
          <w:tcPr>
            <w:tcW w:w="14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D42F896"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Forensic Science</w:t>
            </w:r>
          </w:p>
        </w:tc>
      </w:tr>
      <w:tr w:rsidR="000B79E1" w:rsidRPr="008E5F6E" w14:paraId="7A396045" w14:textId="77777777">
        <w:tblPrEx>
          <w:tblCellMar>
            <w:top w:w="0" w:type="dxa"/>
            <w:bottom w:w="0" w:type="dxa"/>
          </w:tblCellMar>
        </w:tblPrEx>
        <w:tc>
          <w:tcPr>
            <w:tcW w:w="15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B9D41D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Bahrain</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AF2A82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IAHS</w:t>
            </w:r>
          </w:p>
        </w:tc>
        <w:tc>
          <w:tcPr>
            <w:tcW w:w="21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A2A712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Grandeur International</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942F45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Respiratory Therapist</w:t>
            </w:r>
          </w:p>
        </w:tc>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8A3FF3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1</w:t>
            </w:r>
          </w:p>
        </w:tc>
        <w:tc>
          <w:tcPr>
            <w:tcW w:w="1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6831D33" w14:textId="77777777" w:rsidR="000B79E1" w:rsidRPr="008E5F6E" w:rsidRDefault="00000000">
            <w:pPr>
              <w:jc w:val="center"/>
              <w:rPr>
                <w:rFonts w:asciiTheme="minorHAnsi" w:hAnsiTheme="minorHAnsi"/>
              </w:rPr>
            </w:pPr>
            <w:r w:rsidRPr="008E5F6E">
              <w:rPr>
                <w:rFonts w:asciiTheme="minorHAnsi" w:hAnsiTheme="minorHAnsi" w:cs="Arial"/>
                <w:b/>
                <w:bCs/>
                <w:color w:val="C9990A"/>
                <w:sz w:val="17"/>
                <w:szCs w:val="17"/>
              </w:rPr>
              <w:t>₹1.25 LPA</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F04122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BSc Respiratory Therapy</w:t>
            </w:r>
          </w:p>
        </w:tc>
      </w:tr>
    </w:tbl>
    <w:p w14:paraId="062F2BCF" w14:textId="77777777" w:rsidR="000B79E1" w:rsidRDefault="000B79E1">
      <w:pPr>
        <w:spacing w:before="160" w:after="80"/>
        <w:rPr>
          <w:rFonts w:asciiTheme="minorHAnsi" w:hAnsiTheme="minorHAnsi"/>
        </w:rPr>
      </w:pPr>
    </w:p>
    <w:p w14:paraId="7C27D50B" w14:textId="77777777" w:rsidR="008E5F6E" w:rsidRDefault="008E5F6E">
      <w:pPr>
        <w:spacing w:before="160" w:after="80"/>
        <w:rPr>
          <w:rFonts w:asciiTheme="minorHAnsi" w:hAnsiTheme="minorHAnsi"/>
        </w:rPr>
      </w:pPr>
    </w:p>
    <w:p w14:paraId="6C7AAB49" w14:textId="77777777" w:rsidR="008E5F6E" w:rsidRDefault="008E5F6E">
      <w:pPr>
        <w:spacing w:before="160" w:after="80"/>
        <w:rPr>
          <w:rFonts w:asciiTheme="minorHAnsi" w:hAnsiTheme="minorHAnsi"/>
        </w:rPr>
      </w:pPr>
    </w:p>
    <w:p w14:paraId="5182E3F5" w14:textId="77777777" w:rsidR="008E5F6E" w:rsidRDefault="008E5F6E">
      <w:pPr>
        <w:spacing w:before="160" w:after="80"/>
        <w:rPr>
          <w:rFonts w:asciiTheme="minorHAnsi" w:hAnsiTheme="minorHAnsi"/>
        </w:rPr>
      </w:pPr>
    </w:p>
    <w:p w14:paraId="562058AF" w14:textId="77777777" w:rsidR="008E5F6E" w:rsidRDefault="008E5F6E">
      <w:pPr>
        <w:spacing w:before="160" w:after="80"/>
        <w:rPr>
          <w:rFonts w:asciiTheme="minorHAnsi" w:hAnsiTheme="minorHAnsi"/>
        </w:rPr>
      </w:pPr>
    </w:p>
    <w:p w14:paraId="6D3016AB" w14:textId="77777777" w:rsidR="008E5F6E" w:rsidRDefault="008E5F6E">
      <w:pPr>
        <w:spacing w:before="160" w:after="80"/>
        <w:rPr>
          <w:rFonts w:asciiTheme="minorHAnsi" w:hAnsiTheme="minorHAnsi"/>
        </w:rPr>
      </w:pPr>
    </w:p>
    <w:p w14:paraId="583CCF32" w14:textId="77777777" w:rsidR="008E5F6E" w:rsidRDefault="008E5F6E">
      <w:pPr>
        <w:spacing w:before="160" w:after="80"/>
        <w:rPr>
          <w:rFonts w:asciiTheme="minorHAnsi" w:hAnsiTheme="minorHAnsi"/>
        </w:rPr>
      </w:pPr>
    </w:p>
    <w:p w14:paraId="14B64FAB" w14:textId="77777777" w:rsidR="008E5F6E" w:rsidRDefault="008E5F6E">
      <w:pPr>
        <w:spacing w:before="160" w:after="80"/>
        <w:rPr>
          <w:rFonts w:asciiTheme="minorHAnsi" w:hAnsiTheme="minorHAnsi"/>
        </w:rPr>
      </w:pPr>
    </w:p>
    <w:p w14:paraId="7412962D" w14:textId="77777777" w:rsidR="008E5F6E" w:rsidRDefault="008E5F6E">
      <w:pPr>
        <w:spacing w:before="160" w:after="80"/>
        <w:rPr>
          <w:rFonts w:asciiTheme="minorHAnsi" w:hAnsiTheme="minorHAnsi"/>
        </w:rPr>
      </w:pPr>
    </w:p>
    <w:p w14:paraId="2165469A" w14:textId="77777777" w:rsidR="008E5F6E" w:rsidRPr="008E5F6E" w:rsidRDefault="008E5F6E">
      <w:pPr>
        <w:spacing w:before="160" w:after="80"/>
        <w:rPr>
          <w:rFonts w:asciiTheme="minorHAnsi" w:hAnsiTheme="minorHAnsi"/>
        </w:rPr>
      </w:pPr>
    </w:p>
    <w:p w14:paraId="7DA7641A" w14:textId="77777777" w:rsidR="008E5F6E" w:rsidRDefault="008E5F6E">
      <w:pPr>
        <w:pBdr>
          <w:bottom w:val="single" w:sz="8" w:space="1" w:color="C9990A"/>
        </w:pBdr>
        <w:spacing w:before="280" w:after="100"/>
        <w:rPr>
          <w:rFonts w:asciiTheme="minorHAnsi" w:hAnsiTheme="minorHAnsi" w:cs="Arial"/>
          <w:b/>
          <w:bCs/>
          <w:color w:val="1A2B6B"/>
          <w:sz w:val="26"/>
          <w:szCs w:val="26"/>
        </w:rPr>
      </w:pPr>
    </w:p>
    <w:p w14:paraId="5AB05786" w14:textId="3F62F0E1" w:rsidR="000B79E1" w:rsidRPr="008E5F6E" w:rsidRDefault="008E5F6E" w:rsidP="008E5F6E">
      <w:pPr>
        <w:pStyle w:val="ListParagraph"/>
        <w:numPr>
          <w:ilvl w:val="0"/>
          <w:numId w:val="2"/>
        </w:numPr>
        <w:pBdr>
          <w:bottom w:val="single" w:sz="8" w:space="1" w:color="C9990A"/>
        </w:pBdr>
        <w:spacing w:before="280" w:after="100"/>
        <w:rPr>
          <w:rFonts w:asciiTheme="minorHAnsi" w:hAnsiTheme="minorHAnsi"/>
          <w:sz w:val="21"/>
          <w:szCs w:val="21"/>
        </w:rPr>
      </w:pPr>
      <w:r w:rsidRPr="008E5F6E">
        <w:rPr>
          <w:rFonts w:asciiTheme="minorHAnsi" w:hAnsiTheme="minorHAnsi"/>
          <w:b/>
          <w:bCs/>
          <w:color w:val="1A2B6B"/>
          <w:sz w:val="28"/>
          <w:szCs w:val="28"/>
        </w:rPr>
        <w:t>Placement Infrastructure &amp; Activities</w:t>
      </w:r>
    </w:p>
    <w:p w14:paraId="3A1A99C7" w14:textId="77777777" w:rsidR="000B79E1" w:rsidRPr="008E5F6E" w:rsidRDefault="000B79E1">
      <w:pPr>
        <w:spacing w:before="80" w:after="60"/>
        <w:rPr>
          <w:rFonts w:asciiTheme="minorHAnsi" w:hAnsiTheme="min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560"/>
      </w:tblGrid>
      <w:tr w:rsidR="000B79E1" w:rsidRPr="008E5F6E" w14:paraId="1470CF33"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298A48ED"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Inst.</w:t>
            </w:r>
          </w:p>
        </w:tc>
        <w:tc>
          <w:tcPr>
            <w:tcW w:w="856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391C7993"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Placement Activities &amp; Infrastructure Details</w:t>
            </w:r>
          </w:p>
        </w:tc>
      </w:tr>
      <w:tr w:rsidR="000B79E1" w:rsidRPr="008E5F6E" w14:paraId="2AD667C1"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6C9A65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SIT</w:t>
            </w:r>
          </w:p>
        </w:tc>
        <w:tc>
          <w:tcPr>
            <w:tcW w:w="85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0FFA7D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Campus Placement Drive (Aug 2024–Sep 2025): 157 companies, 482 participants, 312 offers. Pool Campus Drive: 12 companies, 28 offers. Off-campus Referrals: 26 companies, 58 offers. Mock Interviews, Resume Workshops &amp; Aptitude Training: Aug 2024.</w:t>
            </w:r>
          </w:p>
        </w:tc>
      </w:tr>
      <w:tr w:rsidR="000B79E1" w:rsidRPr="008E5F6E" w14:paraId="5D81C5C8"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E5714A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IMC</w:t>
            </w:r>
          </w:p>
        </w:tc>
        <w:tc>
          <w:tcPr>
            <w:tcW w:w="85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DBF433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Campus Placement Drive (Nov 2025–Feb 2026): companies incl. Kotak Mahindra, Mahindra, Bharat Motors, </w:t>
            </w:r>
            <w:proofErr w:type="spellStart"/>
            <w:r w:rsidRPr="008E5F6E">
              <w:rPr>
                <w:rFonts w:asciiTheme="minorHAnsi" w:hAnsiTheme="minorHAnsi" w:cs="Arial"/>
                <w:color w:val="0E1A45"/>
                <w:sz w:val="17"/>
                <w:szCs w:val="17"/>
              </w:rPr>
              <w:t>Invenger</w:t>
            </w:r>
            <w:proofErr w:type="spellEnd"/>
            <w:r w:rsidRPr="008E5F6E">
              <w:rPr>
                <w:rFonts w:asciiTheme="minorHAnsi" w:hAnsiTheme="minorHAnsi" w:cs="Arial"/>
                <w:color w:val="0E1A45"/>
                <w:sz w:val="17"/>
                <w:szCs w:val="17"/>
              </w:rPr>
              <w:t xml:space="preserve"> — 250 participants, 170+ offers. Mock Interview Session (BCom ASTRA — GD &amp; Real Judging): 27 Jan 2026. Resume Workshop (BCom — Mastering Your Resume): 24 Mar 2026. Placement Awareness Workshop: 11 Feb 2026.</w:t>
            </w:r>
          </w:p>
        </w:tc>
      </w:tr>
      <w:tr w:rsidR="000B79E1" w:rsidRPr="008E5F6E" w14:paraId="1D271627"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68D63C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IHMT</w:t>
            </w:r>
          </w:p>
        </w:tc>
        <w:tc>
          <w:tcPr>
            <w:tcW w:w="85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93A504C"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Campus Placement Drive (21 Mar 2025, 9 Oct 2025): 2 companies, 40 participants, 15 offers. Off-campus Referrals (15 Jun 2025–30 Apr 2026): 23 companies, 228 participants, 228 offers. Industry Visits: Manipal Media, Hasta Shilpa Heritage Village Museum, Agoda Fort Goa (77 participants). Field Workshops (5 sessions): 230 participants. Soft Skills Training (16–20 Dec 2025): 288 participants.</w:t>
            </w:r>
          </w:p>
        </w:tc>
      </w:tr>
      <w:tr w:rsidR="000B79E1" w:rsidRPr="008E5F6E" w14:paraId="543D6147"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F89A5E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IET</w:t>
            </w:r>
          </w:p>
        </w:tc>
        <w:tc>
          <w:tcPr>
            <w:tcW w:w="85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EADFFD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HR Interaction Session (</w:t>
            </w:r>
            <w:proofErr w:type="spellStart"/>
            <w:r w:rsidRPr="008E5F6E">
              <w:rPr>
                <w:rFonts w:asciiTheme="minorHAnsi" w:hAnsiTheme="minorHAnsi" w:cs="Arial"/>
                <w:color w:val="0E1A45"/>
                <w:sz w:val="17"/>
                <w:szCs w:val="17"/>
              </w:rPr>
              <w:t>Qspiders</w:t>
            </w:r>
            <w:proofErr w:type="spellEnd"/>
            <w:r w:rsidRPr="008E5F6E">
              <w:rPr>
                <w:rFonts w:asciiTheme="minorHAnsi" w:hAnsiTheme="minorHAnsi" w:cs="Arial"/>
                <w:color w:val="0E1A45"/>
                <w:sz w:val="17"/>
                <w:szCs w:val="17"/>
              </w:rPr>
              <w:t xml:space="preserve">, 27 Oct 2025): 412 participants, 40 offers. Campus Placement Drive (10 Dec 2025 — </w:t>
            </w:r>
            <w:proofErr w:type="spellStart"/>
            <w:r w:rsidRPr="008E5F6E">
              <w:rPr>
                <w:rFonts w:asciiTheme="minorHAnsi" w:hAnsiTheme="minorHAnsi" w:cs="Arial"/>
                <w:color w:val="0E1A45"/>
                <w:sz w:val="17"/>
                <w:szCs w:val="17"/>
              </w:rPr>
              <w:t>Qspiders</w:t>
            </w:r>
            <w:proofErr w:type="spellEnd"/>
            <w:r w:rsidRPr="008E5F6E">
              <w:rPr>
                <w:rFonts w:asciiTheme="minorHAnsi" w:hAnsiTheme="minorHAnsi" w:cs="Arial"/>
                <w:color w:val="0E1A45"/>
                <w:sz w:val="17"/>
                <w:szCs w:val="17"/>
              </w:rPr>
              <w:t xml:space="preserve">): 240 participants, 20 offers. Pool Campus Drive (5 Dec 2025 — Quality Austria): 7 participants, 1 offer. Industry Visits: V&amp;G Industrial Testing Lab, </w:t>
            </w:r>
            <w:proofErr w:type="spellStart"/>
            <w:r w:rsidRPr="008E5F6E">
              <w:rPr>
                <w:rFonts w:asciiTheme="minorHAnsi" w:hAnsiTheme="minorHAnsi" w:cs="Arial"/>
                <w:color w:val="0E1A45"/>
                <w:sz w:val="17"/>
                <w:szCs w:val="17"/>
              </w:rPr>
              <w:t>Keltron</w:t>
            </w:r>
            <w:proofErr w:type="spellEnd"/>
            <w:r w:rsidRPr="008E5F6E">
              <w:rPr>
                <w:rFonts w:asciiTheme="minorHAnsi" w:hAnsiTheme="minorHAnsi" w:cs="Arial"/>
                <w:color w:val="0E1A45"/>
                <w:sz w:val="17"/>
                <w:szCs w:val="17"/>
              </w:rPr>
              <w:t xml:space="preserve"> Component Complex, Deshpande Foundation. Resume Building &amp; 5-day Soft Skills Bootcamp (10 Seconds): Jan 2026, 260 participants. PPO Conversions: </w:t>
            </w:r>
            <w:proofErr w:type="spellStart"/>
            <w:r w:rsidRPr="008E5F6E">
              <w:rPr>
                <w:rFonts w:asciiTheme="minorHAnsi" w:hAnsiTheme="minorHAnsi" w:cs="Arial"/>
                <w:color w:val="0E1A45"/>
                <w:sz w:val="17"/>
                <w:szCs w:val="17"/>
              </w:rPr>
              <w:t>Keltron</w:t>
            </w:r>
            <w:proofErr w:type="spellEnd"/>
            <w:r w:rsidRPr="008E5F6E">
              <w:rPr>
                <w:rFonts w:asciiTheme="minorHAnsi" w:hAnsiTheme="minorHAnsi" w:cs="Arial"/>
                <w:color w:val="0E1A45"/>
                <w:sz w:val="17"/>
                <w:szCs w:val="17"/>
              </w:rPr>
              <w:t xml:space="preserve"> (2), Accolade Tech Solutions (4).</w:t>
            </w:r>
          </w:p>
        </w:tc>
      </w:tr>
      <w:tr w:rsidR="000B79E1" w:rsidRPr="008E5F6E" w14:paraId="05D066B1"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1C9D02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IPSLM</w:t>
            </w:r>
          </w:p>
        </w:tc>
        <w:tc>
          <w:tcPr>
            <w:tcW w:w="85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642A56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Campus Placement Drive (Nov 2025–Feb 2026): 250 participants, 170+ offers. Industry Visit (KMF, Deccan Plast, Gurucharan Industries): 560 participants (7 visits). Mock Interview Sessions: 3. Resume Building Workshops: 3. Aptitude/Soft Skills Training: 6 sessions. HR Interaction Sessions: 2. Internship-to-PPO Conversions: 27.</w:t>
            </w:r>
          </w:p>
        </w:tc>
      </w:tr>
      <w:tr w:rsidR="000B79E1" w:rsidRPr="008E5F6E" w14:paraId="60EDB721"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7005AF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IAS</w:t>
            </w:r>
          </w:p>
        </w:tc>
        <w:tc>
          <w:tcPr>
            <w:tcW w:w="85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3AE4DD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100% internship participation. 18 PPO conversions. MBA Aviation internship stipend: ₹25,000–₹30,000 per month. Placements at major airports: </w:t>
            </w:r>
            <w:proofErr w:type="spellStart"/>
            <w:r w:rsidRPr="008E5F6E">
              <w:rPr>
                <w:rFonts w:asciiTheme="minorHAnsi" w:hAnsiTheme="minorHAnsi" w:cs="Arial"/>
                <w:color w:val="0E1A45"/>
                <w:sz w:val="17"/>
                <w:szCs w:val="17"/>
              </w:rPr>
              <w:t>Kempegowda</w:t>
            </w:r>
            <w:proofErr w:type="spellEnd"/>
            <w:r w:rsidRPr="008E5F6E">
              <w:rPr>
                <w:rFonts w:asciiTheme="minorHAnsi" w:hAnsiTheme="minorHAnsi" w:cs="Arial"/>
                <w:color w:val="0E1A45"/>
                <w:sz w:val="17"/>
                <w:szCs w:val="17"/>
              </w:rPr>
              <w:t xml:space="preserve"> International (Bangalore), Mangalore International, Calicut International, Hubli Airport.</w:t>
            </w:r>
          </w:p>
        </w:tc>
      </w:tr>
      <w:tr w:rsidR="000B79E1" w:rsidRPr="008E5F6E" w14:paraId="63D97448"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A974E6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IE</w:t>
            </w:r>
          </w:p>
        </w:tc>
        <w:tc>
          <w:tcPr>
            <w:tcW w:w="85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9A757A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Campus Drives: 3 Mar 2025, 22 Mar 2025, 2 Mar 2026 (2 companies, 45 participants, 7 direct offers). 26 PPO conversions. 100% internship participation (96 students). Stipend: ₹8,000/month.</w:t>
            </w:r>
          </w:p>
        </w:tc>
      </w:tr>
      <w:tr w:rsidR="000B79E1" w:rsidRPr="008E5F6E" w14:paraId="1BDC9CD3"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84EE23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IAHS</w:t>
            </w:r>
          </w:p>
        </w:tc>
        <w:tc>
          <w:tcPr>
            <w:tcW w:w="85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549660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Campus Drive (7 May 2025 — </w:t>
            </w:r>
            <w:proofErr w:type="spellStart"/>
            <w:r w:rsidRPr="008E5F6E">
              <w:rPr>
                <w:rFonts w:asciiTheme="minorHAnsi" w:hAnsiTheme="minorHAnsi" w:cs="Arial"/>
                <w:color w:val="0E1A45"/>
                <w:sz w:val="17"/>
                <w:szCs w:val="17"/>
              </w:rPr>
              <w:t>Insighte</w:t>
            </w:r>
            <w:proofErr w:type="spellEnd"/>
            <w:r w:rsidRPr="008E5F6E">
              <w:rPr>
                <w:rFonts w:asciiTheme="minorHAnsi" w:hAnsiTheme="minorHAnsi" w:cs="Arial"/>
                <w:color w:val="0E1A45"/>
                <w:sz w:val="17"/>
                <w:szCs w:val="17"/>
              </w:rPr>
              <w:t xml:space="preserve"> Child Care): 22 participants, 6 offers. Off-campus Drive (13 Apr 2025 — Spy Shot Detective Agency): 5 participants, 1 offer. HR Interaction Session (</w:t>
            </w:r>
            <w:proofErr w:type="spellStart"/>
            <w:r w:rsidRPr="008E5F6E">
              <w:rPr>
                <w:rFonts w:asciiTheme="minorHAnsi" w:hAnsiTheme="minorHAnsi" w:cs="Arial"/>
                <w:color w:val="0E1A45"/>
                <w:sz w:val="17"/>
                <w:szCs w:val="17"/>
              </w:rPr>
              <w:t>Insighte</w:t>
            </w:r>
            <w:proofErr w:type="spellEnd"/>
            <w:r w:rsidRPr="008E5F6E">
              <w:rPr>
                <w:rFonts w:asciiTheme="minorHAnsi" w:hAnsiTheme="minorHAnsi" w:cs="Arial"/>
                <w:color w:val="0E1A45"/>
                <w:sz w:val="17"/>
                <w:szCs w:val="17"/>
              </w:rPr>
              <w:t xml:space="preserve"> Child Care): 24 Apr 2025. 100% internship rate for BSc AHS students. 1 PPO conversion (MSc AHS).</w:t>
            </w:r>
          </w:p>
        </w:tc>
      </w:tr>
      <w:tr w:rsidR="000B79E1" w:rsidRPr="008E5F6E" w14:paraId="2192433A" w14:textId="77777777">
        <w:tblPrEx>
          <w:tblCellMar>
            <w:top w:w="0" w:type="dxa"/>
            <w:bottom w:w="0" w:type="dxa"/>
          </w:tblCellMar>
        </w:tblPrEx>
        <w:tc>
          <w:tcPr>
            <w:tcW w:w="8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979029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SCP</w:t>
            </w:r>
          </w:p>
        </w:tc>
        <w:tc>
          <w:tcPr>
            <w:tcW w:w="85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26681E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Campus Placement Drive (10 May 2025): 6 companies, 62 participants, 40 offers. Placement Cell actively interfaces with pharma industry, hospital pharmacies, pharmaceutical colleges, and clinical research organisations.</w:t>
            </w:r>
          </w:p>
        </w:tc>
      </w:tr>
    </w:tbl>
    <w:p w14:paraId="0329C66A" w14:textId="77777777" w:rsidR="000B79E1" w:rsidRDefault="000B79E1">
      <w:pPr>
        <w:spacing w:before="160" w:after="80"/>
        <w:rPr>
          <w:rFonts w:asciiTheme="minorHAnsi" w:hAnsiTheme="minorHAnsi"/>
        </w:rPr>
      </w:pPr>
    </w:p>
    <w:p w14:paraId="0EA8714B" w14:textId="77777777" w:rsidR="008E5F6E" w:rsidRDefault="008E5F6E">
      <w:pPr>
        <w:spacing w:before="160" w:after="80"/>
        <w:rPr>
          <w:rFonts w:asciiTheme="minorHAnsi" w:hAnsiTheme="minorHAnsi"/>
        </w:rPr>
      </w:pPr>
    </w:p>
    <w:p w14:paraId="30A66BA9" w14:textId="77777777" w:rsidR="008E5F6E" w:rsidRDefault="008E5F6E">
      <w:pPr>
        <w:spacing w:before="160" w:after="80"/>
        <w:rPr>
          <w:rFonts w:asciiTheme="minorHAnsi" w:hAnsiTheme="minorHAnsi"/>
        </w:rPr>
      </w:pPr>
    </w:p>
    <w:p w14:paraId="04E40726" w14:textId="77777777" w:rsidR="008E5F6E" w:rsidRDefault="008E5F6E">
      <w:pPr>
        <w:spacing w:before="160" w:after="80"/>
        <w:rPr>
          <w:rFonts w:asciiTheme="minorHAnsi" w:hAnsiTheme="minorHAnsi"/>
        </w:rPr>
      </w:pPr>
    </w:p>
    <w:p w14:paraId="14D64D62" w14:textId="77777777" w:rsidR="008E5F6E" w:rsidRDefault="008E5F6E">
      <w:pPr>
        <w:spacing w:before="160" w:after="80"/>
        <w:rPr>
          <w:rFonts w:asciiTheme="minorHAnsi" w:hAnsiTheme="minorHAnsi"/>
        </w:rPr>
      </w:pPr>
    </w:p>
    <w:p w14:paraId="0C686A94" w14:textId="77777777" w:rsidR="008E5F6E" w:rsidRDefault="008E5F6E">
      <w:pPr>
        <w:spacing w:before="160" w:after="80"/>
        <w:rPr>
          <w:rFonts w:asciiTheme="minorHAnsi" w:hAnsiTheme="minorHAnsi"/>
        </w:rPr>
      </w:pPr>
    </w:p>
    <w:p w14:paraId="0CDE24C9" w14:textId="77777777" w:rsidR="008E5F6E" w:rsidRDefault="008E5F6E">
      <w:pPr>
        <w:spacing w:before="160" w:after="80"/>
        <w:rPr>
          <w:rFonts w:asciiTheme="minorHAnsi" w:hAnsiTheme="minorHAnsi"/>
        </w:rPr>
      </w:pPr>
    </w:p>
    <w:p w14:paraId="4F48003C" w14:textId="77777777" w:rsidR="008E5F6E" w:rsidRDefault="008E5F6E">
      <w:pPr>
        <w:spacing w:before="160" w:after="80"/>
        <w:rPr>
          <w:rFonts w:asciiTheme="minorHAnsi" w:hAnsiTheme="minorHAnsi"/>
        </w:rPr>
      </w:pPr>
    </w:p>
    <w:p w14:paraId="1832D221" w14:textId="77777777" w:rsidR="008E5F6E" w:rsidRPr="008E5F6E" w:rsidRDefault="008E5F6E">
      <w:pPr>
        <w:spacing w:before="160" w:after="80"/>
        <w:rPr>
          <w:rFonts w:asciiTheme="minorHAnsi" w:hAnsiTheme="minorHAnsi"/>
        </w:rPr>
      </w:pPr>
    </w:p>
    <w:p w14:paraId="451595F3" w14:textId="77777777" w:rsidR="008E5F6E" w:rsidRDefault="008E5F6E">
      <w:pPr>
        <w:pBdr>
          <w:bottom w:val="single" w:sz="8" w:space="1" w:color="C9990A"/>
        </w:pBdr>
        <w:spacing w:before="280" w:after="100"/>
        <w:rPr>
          <w:rFonts w:asciiTheme="minorHAnsi" w:hAnsiTheme="minorHAnsi" w:cs="Arial"/>
          <w:b/>
          <w:bCs/>
          <w:color w:val="1A2B6B"/>
          <w:sz w:val="26"/>
          <w:szCs w:val="26"/>
        </w:rPr>
      </w:pPr>
    </w:p>
    <w:p w14:paraId="24B9F94C" w14:textId="77777777" w:rsidR="008E5F6E" w:rsidRDefault="008E5F6E">
      <w:pPr>
        <w:pBdr>
          <w:bottom w:val="single" w:sz="8" w:space="1" w:color="C9990A"/>
        </w:pBdr>
        <w:spacing w:before="280" w:after="100"/>
        <w:rPr>
          <w:rFonts w:asciiTheme="minorHAnsi" w:hAnsiTheme="minorHAnsi" w:cs="Arial"/>
          <w:b/>
          <w:bCs/>
          <w:color w:val="1A2B6B"/>
          <w:sz w:val="26"/>
          <w:szCs w:val="26"/>
        </w:rPr>
      </w:pPr>
    </w:p>
    <w:p w14:paraId="74AD88C7" w14:textId="1DB7B395" w:rsidR="000B79E1" w:rsidRPr="008E5F6E" w:rsidRDefault="008E5F6E" w:rsidP="008E5F6E">
      <w:pPr>
        <w:pStyle w:val="ListParagraph"/>
        <w:numPr>
          <w:ilvl w:val="0"/>
          <w:numId w:val="2"/>
        </w:numPr>
        <w:pBdr>
          <w:bottom w:val="single" w:sz="8" w:space="1" w:color="C9990A"/>
        </w:pBdr>
        <w:spacing w:before="280" w:after="100"/>
        <w:rPr>
          <w:rFonts w:asciiTheme="minorHAnsi" w:hAnsiTheme="minorHAnsi"/>
          <w:sz w:val="21"/>
          <w:szCs w:val="21"/>
        </w:rPr>
      </w:pPr>
      <w:r w:rsidRPr="008E5F6E">
        <w:rPr>
          <w:rFonts w:asciiTheme="minorHAnsi" w:hAnsiTheme="minorHAnsi"/>
          <w:b/>
          <w:bCs/>
          <w:color w:val="1A2B6B"/>
          <w:sz w:val="28"/>
          <w:szCs w:val="28"/>
        </w:rPr>
        <w:t>Beyond Placement — Higher Studies, Entrepreneurship &amp; Other Outcomes</w:t>
      </w:r>
    </w:p>
    <w:p w14:paraId="406523F2" w14:textId="77777777" w:rsidR="000B79E1" w:rsidRPr="008E5F6E" w:rsidRDefault="000B79E1">
      <w:pPr>
        <w:spacing w:before="80" w:after="60"/>
        <w:rPr>
          <w:rFonts w:asciiTheme="minorHAnsi" w:hAnsiTheme="min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
        <w:gridCol w:w="1163"/>
        <w:gridCol w:w="946"/>
        <w:gridCol w:w="1188"/>
        <w:gridCol w:w="1210"/>
        <w:gridCol w:w="830"/>
        <w:gridCol w:w="1044"/>
        <w:gridCol w:w="2269"/>
      </w:tblGrid>
      <w:tr w:rsidR="000B79E1" w:rsidRPr="008E5F6E" w14:paraId="2C39CC01"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0320C9A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Inst.</w:t>
            </w:r>
          </w:p>
        </w:tc>
        <w:tc>
          <w:tcPr>
            <w:tcW w:w="126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1BE554EE"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Higher Studies (India)</w:t>
            </w:r>
          </w:p>
        </w:tc>
        <w:tc>
          <w:tcPr>
            <w:tcW w:w="96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47F7DD98"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Higher Studies (Abroad)</w:t>
            </w:r>
          </w:p>
        </w:tc>
        <w:tc>
          <w:tcPr>
            <w:tcW w:w="96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0AFCE45E"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Abroad — Institutions</w:t>
            </w:r>
          </w:p>
        </w:tc>
        <w:tc>
          <w:tcPr>
            <w:tcW w:w="9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22D19CF4"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Competitive Exams</w:t>
            </w:r>
          </w:p>
        </w:tc>
        <w:tc>
          <w:tcPr>
            <w:tcW w:w="9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5E7EF5F6"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Govt / PSU Jobs</w:t>
            </w:r>
          </w:p>
        </w:tc>
        <w:tc>
          <w:tcPr>
            <w:tcW w:w="108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47AEB67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Start-ups Founded</w:t>
            </w:r>
          </w:p>
        </w:tc>
        <w:tc>
          <w:tcPr>
            <w:tcW w:w="26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149B7DE7"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Remarks</w:t>
            </w:r>
          </w:p>
        </w:tc>
      </w:tr>
      <w:tr w:rsidR="000B79E1" w:rsidRPr="008E5F6E" w14:paraId="49AD430E"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05407F9"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SIT</w:t>
            </w:r>
          </w:p>
        </w:tc>
        <w:tc>
          <w:tcPr>
            <w:tcW w:w="12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2C2AB7A"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8</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1396739"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12</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239D1F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USA, Germany, UK</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F37FB6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1B41A4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w:t>
            </w:r>
          </w:p>
        </w:tc>
        <w:tc>
          <w:tcPr>
            <w:tcW w:w="10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561C6D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6</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315781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84 students with offers pending (results awaited)</w:t>
            </w:r>
          </w:p>
        </w:tc>
      </w:tr>
      <w:tr w:rsidR="000B79E1" w:rsidRPr="008E5F6E" w14:paraId="39A6A2F6"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6F2401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IMC</w:t>
            </w:r>
          </w:p>
        </w:tc>
        <w:tc>
          <w:tcPr>
            <w:tcW w:w="12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6924BB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98</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56F614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5</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CF3CAAA"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FB2CED9"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9B634AB"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10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E0F7C29"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45</w:t>
            </w:r>
          </w:p>
        </w:tc>
        <w:tc>
          <w:tcPr>
            <w:tcW w:w="26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31AE3E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r>
      <w:tr w:rsidR="000B79E1" w:rsidRPr="008E5F6E" w14:paraId="3653C95E"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8C6831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IET</w:t>
            </w:r>
          </w:p>
        </w:tc>
        <w:tc>
          <w:tcPr>
            <w:tcW w:w="12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2A11F3F"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10</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A38655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0948FF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Nil — 10 students seeking opportunities abroad via personal references</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E6349D9"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214EB3E"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w:t>
            </w:r>
          </w:p>
        </w:tc>
        <w:tc>
          <w:tcPr>
            <w:tcW w:w="10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7916217"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10</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F6D11E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r>
      <w:tr w:rsidR="000B79E1" w:rsidRPr="008E5F6E" w14:paraId="1B6FB14B"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760F2D0"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IPSLM</w:t>
            </w:r>
          </w:p>
        </w:tc>
        <w:tc>
          <w:tcPr>
            <w:tcW w:w="12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D50035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17</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19CB1B1"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35996A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EF5B68B"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368FAF1"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10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D6FC08C"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w:t>
            </w:r>
          </w:p>
        </w:tc>
        <w:tc>
          <w:tcPr>
            <w:tcW w:w="26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33AA24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r>
      <w:tr w:rsidR="000B79E1" w:rsidRPr="008E5F6E" w14:paraId="61661F5D"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6F152A1"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IHMT</w:t>
            </w:r>
          </w:p>
        </w:tc>
        <w:tc>
          <w:tcPr>
            <w:tcW w:w="12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2FBAFC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11</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C93FF9F"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4C260C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N/A</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007D9AF"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836E02B"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10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C42CA6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6</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95BCA2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Nitte University &amp; Goa University</w:t>
            </w:r>
          </w:p>
        </w:tc>
      </w:tr>
      <w:tr w:rsidR="000B79E1" w:rsidRPr="008E5F6E" w14:paraId="214C1A3D"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5CE28A6"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IAS</w:t>
            </w:r>
          </w:p>
        </w:tc>
        <w:tc>
          <w:tcPr>
            <w:tcW w:w="12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0FA376D"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5</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A2D499B"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66DA6A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York St John University, London, UK</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79E8132"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6CF4E0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10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9F14DEB"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26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946EF0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r>
      <w:tr w:rsidR="000B79E1" w:rsidRPr="008E5F6E" w14:paraId="48D027C8"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F9748F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IE</w:t>
            </w:r>
          </w:p>
        </w:tc>
        <w:tc>
          <w:tcPr>
            <w:tcW w:w="12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9D6E50C"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41DFBE9"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D5611D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9F6D95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DFCCAF3"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10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602BF2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26BB37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Mangalore University</w:t>
            </w:r>
          </w:p>
        </w:tc>
      </w:tr>
      <w:tr w:rsidR="000B79E1" w:rsidRPr="008E5F6E" w14:paraId="0AF220AA"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492F7CC"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IAHS</w:t>
            </w:r>
          </w:p>
        </w:tc>
        <w:tc>
          <w:tcPr>
            <w:tcW w:w="12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5394CA3"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23DE8E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2</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C1C97A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University of Wales &amp; Edinburgh Napier University</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FF36C5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8900AB0"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10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8F6EDE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w:t>
            </w:r>
          </w:p>
        </w:tc>
        <w:tc>
          <w:tcPr>
            <w:tcW w:w="26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411D3AC"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Vertex (startup). NET qualified: 3 students. Higher studies in India: NFSU, Delhi University, Jain University, LPU (numbers not reported)</w:t>
            </w:r>
          </w:p>
        </w:tc>
      </w:tr>
      <w:tr w:rsidR="000B79E1" w:rsidRPr="008E5F6E" w14:paraId="238D4AE5"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5DBCF8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ICIS</w:t>
            </w:r>
          </w:p>
        </w:tc>
        <w:tc>
          <w:tcPr>
            <w:tcW w:w="12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CB66475"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45</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C38CF98"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3</w:t>
            </w:r>
          </w:p>
        </w:tc>
        <w:tc>
          <w:tcPr>
            <w:tcW w:w="9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A80D41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B541520"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3BB1FA7"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108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CBA17E5"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A3377F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r>
      <w:tr w:rsidR="000B79E1" w:rsidRPr="008E5F6E" w14:paraId="670C5EE8"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E7EEDB5"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8"/>
                <w:szCs w:val="18"/>
              </w:rPr>
              <w:t>SCP</w:t>
            </w:r>
          </w:p>
        </w:tc>
        <w:tc>
          <w:tcPr>
            <w:tcW w:w="12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67233A2"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63</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633C9DC"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BD3C80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6AC81FE"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303A684"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1</w:t>
            </w:r>
          </w:p>
        </w:tc>
        <w:tc>
          <w:tcPr>
            <w:tcW w:w="108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E180D76" w14:textId="77777777" w:rsidR="000B79E1" w:rsidRPr="008E5F6E" w:rsidRDefault="00000000">
            <w:pPr>
              <w:jc w:val="center"/>
              <w:rPr>
                <w:rFonts w:asciiTheme="minorHAnsi" w:hAnsiTheme="minorHAnsi"/>
              </w:rPr>
            </w:pPr>
            <w:r w:rsidRPr="008E5F6E">
              <w:rPr>
                <w:rFonts w:asciiTheme="minorHAnsi" w:hAnsiTheme="minorHAnsi" w:cs="Arial"/>
                <w:color w:val="0E1A45"/>
                <w:sz w:val="18"/>
                <w:szCs w:val="18"/>
              </w:rPr>
              <w:t>—</w:t>
            </w:r>
          </w:p>
        </w:tc>
        <w:tc>
          <w:tcPr>
            <w:tcW w:w="26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BC95D4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PHC Government Hospital </w:t>
            </w:r>
            <w:proofErr w:type="spellStart"/>
            <w:r w:rsidRPr="008E5F6E">
              <w:rPr>
                <w:rFonts w:asciiTheme="minorHAnsi" w:hAnsiTheme="minorHAnsi" w:cs="Arial"/>
                <w:color w:val="0E1A45"/>
                <w:sz w:val="17"/>
                <w:szCs w:val="17"/>
              </w:rPr>
              <w:t>Venur</w:t>
            </w:r>
            <w:proofErr w:type="spellEnd"/>
          </w:p>
        </w:tc>
      </w:tr>
    </w:tbl>
    <w:p w14:paraId="60A1DC9F" w14:textId="77777777" w:rsidR="000B79E1" w:rsidRDefault="000B79E1">
      <w:pPr>
        <w:spacing w:before="160" w:after="80"/>
        <w:rPr>
          <w:rFonts w:asciiTheme="minorHAnsi" w:hAnsiTheme="minorHAnsi"/>
        </w:rPr>
      </w:pPr>
    </w:p>
    <w:p w14:paraId="174D8739" w14:textId="77777777" w:rsidR="008E5F6E" w:rsidRDefault="008E5F6E">
      <w:pPr>
        <w:spacing w:before="160" w:after="80"/>
        <w:rPr>
          <w:rFonts w:asciiTheme="minorHAnsi" w:hAnsiTheme="minorHAnsi"/>
        </w:rPr>
      </w:pPr>
    </w:p>
    <w:p w14:paraId="5E1E587D" w14:textId="77777777" w:rsidR="008E5F6E" w:rsidRDefault="008E5F6E">
      <w:pPr>
        <w:spacing w:before="160" w:after="80"/>
        <w:rPr>
          <w:rFonts w:asciiTheme="minorHAnsi" w:hAnsiTheme="minorHAnsi"/>
        </w:rPr>
      </w:pPr>
    </w:p>
    <w:p w14:paraId="1E9D5234" w14:textId="77777777" w:rsidR="008E5F6E" w:rsidRDefault="008E5F6E">
      <w:pPr>
        <w:spacing w:before="160" w:after="80"/>
        <w:rPr>
          <w:rFonts w:asciiTheme="minorHAnsi" w:hAnsiTheme="minorHAnsi"/>
        </w:rPr>
      </w:pPr>
    </w:p>
    <w:p w14:paraId="5B5298AB" w14:textId="77777777" w:rsidR="008E5F6E" w:rsidRDefault="008E5F6E">
      <w:pPr>
        <w:spacing w:before="160" w:after="80"/>
        <w:rPr>
          <w:rFonts w:asciiTheme="minorHAnsi" w:hAnsiTheme="minorHAnsi"/>
        </w:rPr>
      </w:pPr>
    </w:p>
    <w:p w14:paraId="489129BB" w14:textId="77777777" w:rsidR="008E5F6E" w:rsidRDefault="008E5F6E">
      <w:pPr>
        <w:spacing w:before="160" w:after="80"/>
        <w:rPr>
          <w:rFonts w:asciiTheme="minorHAnsi" w:hAnsiTheme="minorHAnsi"/>
        </w:rPr>
      </w:pPr>
    </w:p>
    <w:p w14:paraId="4783C448" w14:textId="77777777" w:rsidR="008E5F6E" w:rsidRDefault="008E5F6E">
      <w:pPr>
        <w:spacing w:before="160" w:after="80"/>
        <w:rPr>
          <w:rFonts w:asciiTheme="minorHAnsi" w:hAnsiTheme="minorHAnsi"/>
        </w:rPr>
      </w:pPr>
    </w:p>
    <w:p w14:paraId="1EB4085B" w14:textId="77777777" w:rsidR="008E5F6E" w:rsidRDefault="008E5F6E">
      <w:pPr>
        <w:spacing w:before="160" w:after="80"/>
        <w:rPr>
          <w:rFonts w:asciiTheme="minorHAnsi" w:hAnsiTheme="minorHAnsi"/>
        </w:rPr>
      </w:pPr>
    </w:p>
    <w:p w14:paraId="5ABE73AC" w14:textId="77777777" w:rsidR="008E5F6E" w:rsidRDefault="008E5F6E">
      <w:pPr>
        <w:spacing w:before="160" w:after="80"/>
        <w:rPr>
          <w:rFonts w:asciiTheme="minorHAnsi" w:hAnsiTheme="minorHAnsi"/>
        </w:rPr>
      </w:pPr>
    </w:p>
    <w:p w14:paraId="5C8CDE99" w14:textId="77777777" w:rsidR="008E5F6E" w:rsidRDefault="008E5F6E">
      <w:pPr>
        <w:spacing w:before="160" w:after="80"/>
        <w:rPr>
          <w:rFonts w:asciiTheme="minorHAnsi" w:hAnsiTheme="minorHAnsi"/>
        </w:rPr>
      </w:pPr>
    </w:p>
    <w:p w14:paraId="14238E87" w14:textId="77777777" w:rsidR="008E5F6E" w:rsidRPr="008E5F6E" w:rsidRDefault="008E5F6E">
      <w:pPr>
        <w:spacing w:before="160" w:after="80"/>
        <w:rPr>
          <w:rFonts w:asciiTheme="minorHAnsi" w:hAnsiTheme="minorHAnsi"/>
        </w:rPr>
      </w:pPr>
    </w:p>
    <w:p w14:paraId="5E3F508D" w14:textId="77777777" w:rsidR="008E5F6E" w:rsidRDefault="008E5F6E">
      <w:pPr>
        <w:pBdr>
          <w:bottom w:val="single" w:sz="8" w:space="1" w:color="C9990A"/>
        </w:pBdr>
        <w:spacing w:before="280" w:after="100"/>
        <w:rPr>
          <w:rFonts w:asciiTheme="minorHAnsi" w:hAnsiTheme="minorHAnsi" w:cs="Arial"/>
          <w:b/>
          <w:bCs/>
          <w:color w:val="1A2B6B"/>
          <w:sz w:val="26"/>
          <w:szCs w:val="26"/>
        </w:rPr>
      </w:pPr>
    </w:p>
    <w:p w14:paraId="3C99A0A5" w14:textId="12847F97" w:rsidR="000B79E1" w:rsidRPr="008E5F6E" w:rsidRDefault="008E5F6E" w:rsidP="008E5F6E">
      <w:pPr>
        <w:pStyle w:val="ListParagraph"/>
        <w:numPr>
          <w:ilvl w:val="0"/>
          <w:numId w:val="2"/>
        </w:numPr>
        <w:pBdr>
          <w:bottom w:val="single" w:sz="8" w:space="1" w:color="C9990A"/>
        </w:pBdr>
        <w:spacing w:before="280" w:after="100"/>
        <w:rPr>
          <w:rFonts w:asciiTheme="minorHAnsi" w:hAnsiTheme="minorHAnsi"/>
          <w:sz w:val="21"/>
          <w:szCs w:val="21"/>
        </w:rPr>
      </w:pPr>
      <w:r w:rsidRPr="008E5F6E">
        <w:rPr>
          <w:rFonts w:asciiTheme="minorHAnsi" w:hAnsiTheme="minorHAnsi"/>
          <w:b/>
          <w:bCs/>
          <w:color w:val="1A2B6B"/>
          <w:sz w:val="28"/>
          <w:szCs w:val="28"/>
        </w:rPr>
        <w:t>Placement Officer &amp; Contact Details</w:t>
      </w:r>
    </w:p>
    <w:p w14:paraId="6CB4AE75" w14:textId="77777777" w:rsidR="000B79E1" w:rsidRPr="008E5F6E" w:rsidRDefault="000B79E1">
      <w:pPr>
        <w:spacing w:before="80" w:after="60"/>
        <w:rPr>
          <w:rFonts w:asciiTheme="minorHAnsi" w:hAnsiTheme="min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9"/>
        <w:gridCol w:w="1872"/>
        <w:gridCol w:w="1542"/>
        <w:gridCol w:w="1590"/>
        <w:gridCol w:w="3667"/>
      </w:tblGrid>
      <w:tr w:rsidR="000B79E1" w:rsidRPr="008E5F6E" w14:paraId="4652A32E"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6A95BA82"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Code</w:t>
            </w:r>
          </w:p>
        </w:tc>
        <w:tc>
          <w:tcPr>
            <w:tcW w:w="276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0D20FEBF"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Institute</w:t>
            </w:r>
          </w:p>
        </w:tc>
        <w:tc>
          <w:tcPr>
            <w:tcW w:w="20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45D99FFB"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Placement Officer</w:t>
            </w:r>
          </w:p>
        </w:tc>
        <w:tc>
          <w:tcPr>
            <w:tcW w:w="19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48DB3BAC"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Dean / Director</w:t>
            </w:r>
          </w:p>
        </w:tc>
        <w:tc>
          <w:tcPr>
            <w:tcW w:w="2000" w:type="dxa"/>
            <w:tcBorders>
              <w:top w:val="single" w:sz="4" w:space="0" w:color="CCCCCC"/>
              <w:left w:val="single" w:sz="4" w:space="0" w:color="CCCCCC"/>
              <w:bottom w:val="single" w:sz="4" w:space="0" w:color="CCCCCC"/>
              <w:right w:val="single" w:sz="4" w:space="0" w:color="CCCCCC"/>
            </w:tcBorders>
            <w:shd w:val="clear" w:color="auto" w:fill="1A2B6B"/>
            <w:tcMar>
              <w:top w:w="80" w:type="dxa"/>
              <w:left w:w="100" w:type="dxa"/>
              <w:bottom w:w="80" w:type="dxa"/>
              <w:right w:w="100" w:type="dxa"/>
            </w:tcMar>
            <w:vAlign w:val="center"/>
          </w:tcPr>
          <w:p w14:paraId="1D8D0702" w14:textId="77777777" w:rsidR="000B79E1" w:rsidRPr="008E5F6E" w:rsidRDefault="00000000">
            <w:pPr>
              <w:jc w:val="center"/>
              <w:rPr>
                <w:rFonts w:asciiTheme="minorHAnsi" w:hAnsiTheme="minorHAnsi"/>
              </w:rPr>
            </w:pPr>
            <w:r w:rsidRPr="008E5F6E">
              <w:rPr>
                <w:rFonts w:asciiTheme="minorHAnsi" w:hAnsiTheme="minorHAnsi" w:cs="Arial"/>
                <w:b/>
                <w:bCs/>
                <w:color w:val="FFFFFF"/>
                <w:sz w:val="18"/>
                <w:szCs w:val="18"/>
              </w:rPr>
              <w:t>Email</w:t>
            </w:r>
          </w:p>
        </w:tc>
      </w:tr>
      <w:tr w:rsidR="000B79E1" w:rsidRPr="008E5F6E" w14:paraId="3A3D61F4"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B4AF22D"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SIT</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53999B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Srinivas Institute of Technology</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DCAD49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Dr. Dheeraj </w:t>
            </w:r>
            <w:proofErr w:type="spellStart"/>
            <w:r w:rsidRPr="008E5F6E">
              <w:rPr>
                <w:rFonts w:asciiTheme="minorHAnsi" w:hAnsiTheme="minorHAnsi" w:cs="Arial"/>
                <w:color w:val="0E1A45"/>
                <w:sz w:val="17"/>
                <w:szCs w:val="17"/>
              </w:rPr>
              <w:t>Hebri</w:t>
            </w:r>
            <w:proofErr w:type="spellEnd"/>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949F61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Shrinivasa Mayya D</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5731019"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placement@sitmng.ac.in</w:t>
            </w:r>
          </w:p>
        </w:tc>
      </w:tr>
      <w:tr w:rsidR="000B79E1" w:rsidRPr="008E5F6E" w14:paraId="1D2438EE"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FE3A36F"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IMC</w:t>
            </w:r>
          </w:p>
        </w:tc>
        <w:tc>
          <w:tcPr>
            <w:tcW w:w="2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B01B25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Management &amp; Commerce</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4B23855A"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Mr. Ravi Kumar &amp; Prof. Swathi Narayan</w:t>
            </w:r>
          </w:p>
        </w:tc>
        <w:tc>
          <w:tcPr>
            <w:tcW w:w="1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CBFAE0E"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Venkatesh S Amin</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085193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ravikumarkb71@gmail.com</w:t>
            </w:r>
          </w:p>
        </w:tc>
      </w:tr>
      <w:tr w:rsidR="000B79E1" w:rsidRPr="008E5F6E" w14:paraId="6521D1FE"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1A8CAE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IHMT</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37D65A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Hotel Management &amp; Tourism</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CB167B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Mr. Kaushik M</w:t>
            </w:r>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CE4021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Prof. B. Prashanth Prabhu</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22FF6F4"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trg.placement.chmt@srinivasuniversity.edu.in</w:t>
            </w:r>
          </w:p>
        </w:tc>
      </w:tr>
      <w:tr w:rsidR="000B79E1" w:rsidRPr="008E5F6E" w14:paraId="3A35DFE0"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D81F7EE"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IET</w:t>
            </w:r>
          </w:p>
        </w:tc>
        <w:tc>
          <w:tcPr>
            <w:tcW w:w="2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E114C9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Engineering &amp; Technology</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8B307C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Shrinath Rao K</w:t>
            </w:r>
          </w:p>
        </w:tc>
        <w:tc>
          <w:tcPr>
            <w:tcW w:w="1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73D4FFA"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Ramakrishna N. Hegde</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63213FF"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placement.cet@srinivasuniversity.edu.in</w:t>
            </w:r>
          </w:p>
        </w:tc>
      </w:tr>
      <w:tr w:rsidR="000B79E1" w:rsidRPr="008E5F6E" w14:paraId="0C04E282"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FDA5DB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IPSLM</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74AA21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Port, Shipping &amp; Logistics Management</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539B11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Mr. Ravi Kumar &amp; Prof. Swathi Narayan</w:t>
            </w:r>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14C6E11"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Venkatesh S Amin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C27556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swathi.np@srinivasuniversity.edu.in</w:t>
            </w:r>
          </w:p>
        </w:tc>
      </w:tr>
      <w:tr w:rsidR="000B79E1" w:rsidRPr="008E5F6E" w14:paraId="072C8481"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27259A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IAS</w:t>
            </w:r>
          </w:p>
        </w:tc>
        <w:tc>
          <w:tcPr>
            <w:tcW w:w="2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7E595D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Aviation Studies</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DB2017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Mrs. Sushmitha Das</w:t>
            </w:r>
          </w:p>
        </w:tc>
        <w:tc>
          <w:tcPr>
            <w:tcW w:w="1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0F014F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Pavithra Kumari</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7560370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sushmitha.ias@srinivasuniversity.edu.in</w:t>
            </w:r>
          </w:p>
        </w:tc>
      </w:tr>
      <w:tr w:rsidR="000B79E1" w:rsidRPr="008E5F6E" w14:paraId="619BBB11"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51E404B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IE</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39658C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Education</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9D93BF0"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Shakeela K</w:t>
            </w:r>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DDD380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Padmanabha C H</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ABA8C0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shakeelak.ce@srinivasuniversity.edu.in</w:t>
            </w:r>
          </w:p>
        </w:tc>
      </w:tr>
      <w:tr w:rsidR="000B79E1" w:rsidRPr="008E5F6E" w14:paraId="40D0E476"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E646E0B"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IPT</w:t>
            </w:r>
          </w:p>
        </w:tc>
        <w:tc>
          <w:tcPr>
            <w:tcW w:w="2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DDE60EE"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Physiotherapy</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739687F"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Dr. </w:t>
            </w:r>
            <w:proofErr w:type="spellStart"/>
            <w:r w:rsidRPr="008E5F6E">
              <w:rPr>
                <w:rFonts w:asciiTheme="minorHAnsi" w:hAnsiTheme="minorHAnsi" w:cs="Arial"/>
                <w:color w:val="0E1A45"/>
                <w:sz w:val="17"/>
                <w:szCs w:val="17"/>
              </w:rPr>
              <w:t>Madhuripu</w:t>
            </w:r>
            <w:proofErr w:type="spellEnd"/>
            <w:r w:rsidRPr="008E5F6E">
              <w:rPr>
                <w:rFonts w:asciiTheme="minorHAnsi" w:hAnsiTheme="minorHAnsi" w:cs="Arial"/>
                <w:color w:val="0E1A45"/>
                <w:sz w:val="17"/>
                <w:szCs w:val="17"/>
              </w:rPr>
              <w:t xml:space="preserve"> P PT</w:t>
            </w:r>
          </w:p>
        </w:tc>
        <w:tc>
          <w:tcPr>
            <w:tcW w:w="1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306AA867"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Dr. </w:t>
            </w:r>
            <w:proofErr w:type="spellStart"/>
            <w:r w:rsidRPr="008E5F6E">
              <w:rPr>
                <w:rFonts w:asciiTheme="minorHAnsi" w:hAnsiTheme="minorHAnsi" w:cs="Arial"/>
                <w:color w:val="0E1A45"/>
                <w:sz w:val="17"/>
                <w:szCs w:val="17"/>
              </w:rPr>
              <w:t>Thrishala</w:t>
            </w:r>
            <w:proofErr w:type="spellEnd"/>
            <w:r w:rsidRPr="008E5F6E">
              <w:rPr>
                <w:rFonts w:asciiTheme="minorHAnsi" w:hAnsiTheme="minorHAnsi" w:cs="Arial"/>
                <w:color w:val="0E1A45"/>
                <w:sz w:val="17"/>
                <w:szCs w:val="17"/>
              </w:rPr>
              <w:t xml:space="preserve"> Noronha PT</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06CB5036"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madhuripu.cpt@srinivasuniversity.edu.in</w:t>
            </w:r>
          </w:p>
        </w:tc>
      </w:tr>
      <w:tr w:rsidR="000B79E1" w:rsidRPr="008E5F6E" w14:paraId="3ED5C0F9"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28D9493A"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ICIS</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32DAFF0D"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Computer &amp; Information Sciences</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6776C6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Varshitha</w:t>
            </w:r>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E86FE6A"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Dr. </w:t>
            </w:r>
            <w:proofErr w:type="spellStart"/>
            <w:r w:rsidRPr="008E5F6E">
              <w:rPr>
                <w:rFonts w:asciiTheme="minorHAnsi" w:hAnsiTheme="minorHAnsi" w:cs="Arial"/>
                <w:color w:val="0E1A45"/>
                <w:sz w:val="17"/>
                <w:szCs w:val="17"/>
              </w:rPr>
              <w:t>Subrahamanya</w:t>
            </w:r>
            <w:proofErr w:type="spellEnd"/>
            <w:r w:rsidRPr="008E5F6E">
              <w:rPr>
                <w:rFonts w:asciiTheme="minorHAnsi" w:hAnsiTheme="minorHAnsi" w:cs="Arial"/>
                <w:color w:val="0E1A45"/>
                <w:sz w:val="17"/>
                <w:szCs w:val="17"/>
              </w:rPr>
              <w:t xml:space="preserve"> Bhat</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1BDB1588"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varshitha.icis@srinivasuniversity.edu.in</w:t>
            </w:r>
          </w:p>
        </w:tc>
      </w:tr>
      <w:tr w:rsidR="000B79E1" w:rsidRPr="008E5F6E" w14:paraId="30E5620C"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2958DDA3"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IAHS</w:t>
            </w:r>
          </w:p>
        </w:tc>
        <w:tc>
          <w:tcPr>
            <w:tcW w:w="276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13B6D2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Institute of Allied Health Sciences</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6FD6B70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Ashlesh D Alva</w:t>
            </w:r>
          </w:p>
        </w:tc>
        <w:tc>
          <w:tcPr>
            <w:tcW w:w="19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1B383CD2"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Dr. Pavana Krishnamoorthy</w:t>
            </w:r>
          </w:p>
        </w:tc>
        <w:tc>
          <w:tcPr>
            <w:tcW w:w="2000" w:type="dxa"/>
            <w:tcBorders>
              <w:top w:val="single" w:sz="4" w:space="0" w:color="CCCCCC"/>
              <w:left w:val="single" w:sz="4" w:space="0" w:color="CCCCCC"/>
              <w:bottom w:val="single" w:sz="4" w:space="0" w:color="CCCCCC"/>
              <w:right w:val="single" w:sz="4" w:space="0" w:color="CCCCCC"/>
            </w:tcBorders>
            <w:shd w:val="clear" w:color="auto" w:fill="F5F6FA"/>
            <w:tcMar>
              <w:top w:w="70" w:type="dxa"/>
              <w:left w:w="100" w:type="dxa"/>
              <w:bottom w:w="70" w:type="dxa"/>
              <w:right w:w="100" w:type="dxa"/>
            </w:tcMar>
            <w:vAlign w:val="center"/>
          </w:tcPr>
          <w:p w14:paraId="5781FD75"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mrashleshdalva.iahs@srinivasuniversity.edu.in</w:t>
            </w:r>
          </w:p>
        </w:tc>
      </w:tr>
      <w:tr w:rsidR="000B79E1" w:rsidRPr="008E5F6E" w14:paraId="1FFCBC88" w14:textId="77777777">
        <w:tblPrEx>
          <w:tblCellMar>
            <w:top w:w="0" w:type="dxa"/>
            <w:bottom w:w="0" w:type="dxa"/>
          </w:tblCellMar>
        </w:tblPrEx>
        <w:tc>
          <w:tcPr>
            <w:tcW w:w="7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6AEF3974" w14:textId="77777777" w:rsidR="000B79E1" w:rsidRPr="008E5F6E" w:rsidRDefault="00000000">
            <w:pPr>
              <w:jc w:val="center"/>
              <w:rPr>
                <w:rFonts w:asciiTheme="minorHAnsi" w:hAnsiTheme="minorHAnsi"/>
              </w:rPr>
            </w:pPr>
            <w:r w:rsidRPr="008E5F6E">
              <w:rPr>
                <w:rFonts w:asciiTheme="minorHAnsi" w:hAnsiTheme="minorHAnsi" w:cs="Arial"/>
                <w:b/>
                <w:bCs/>
                <w:color w:val="1A2B6B"/>
                <w:sz w:val="17"/>
                <w:szCs w:val="17"/>
              </w:rPr>
              <w:t>SCP</w:t>
            </w:r>
          </w:p>
        </w:tc>
        <w:tc>
          <w:tcPr>
            <w:tcW w:w="276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67C01D6"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Srinivas College of Pharmacy</w:t>
            </w:r>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0E5F61C3"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Dr. </w:t>
            </w:r>
            <w:proofErr w:type="spellStart"/>
            <w:r w:rsidRPr="008E5F6E">
              <w:rPr>
                <w:rFonts w:asciiTheme="minorHAnsi" w:hAnsiTheme="minorHAnsi" w:cs="Arial"/>
                <w:color w:val="0E1A45"/>
                <w:sz w:val="17"/>
                <w:szCs w:val="17"/>
              </w:rPr>
              <w:t>Krishnananda</w:t>
            </w:r>
            <w:proofErr w:type="spellEnd"/>
            <w:r w:rsidRPr="008E5F6E">
              <w:rPr>
                <w:rFonts w:asciiTheme="minorHAnsi" w:hAnsiTheme="minorHAnsi" w:cs="Arial"/>
                <w:color w:val="0E1A45"/>
                <w:sz w:val="17"/>
                <w:szCs w:val="17"/>
              </w:rPr>
              <w:t xml:space="preserve"> Kamath K</w:t>
            </w:r>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7C36226B"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 xml:space="preserve">Dr. A.R. </w:t>
            </w:r>
            <w:proofErr w:type="spellStart"/>
            <w:r w:rsidRPr="008E5F6E">
              <w:rPr>
                <w:rFonts w:asciiTheme="minorHAnsi" w:hAnsiTheme="minorHAnsi" w:cs="Arial"/>
                <w:color w:val="0E1A45"/>
                <w:sz w:val="17"/>
                <w:szCs w:val="17"/>
              </w:rPr>
              <w:t>Shabaraya</w:t>
            </w:r>
            <w:proofErr w:type="spellEnd"/>
          </w:p>
        </w:tc>
        <w:tc>
          <w:tcPr>
            <w:tcW w:w="2000" w:type="dxa"/>
            <w:tcBorders>
              <w:top w:val="single" w:sz="4" w:space="0" w:color="CCCCCC"/>
              <w:left w:val="single" w:sz="4" w:space="0" w:color="CCCCCC"/>
              <w:bottom w:val="single" w:sz="4" w:space="0" w:color="CCCCCC"/>
              <w:right w:val="single" w:sz="4" w:space="0" w:color="CCCCCC"/>
            </w:tcBorders>
            <w:shd w:val="clear" w:color="auto" w:fill="FFFFFF"/>
            <w:tcMar>
              <w:top w:w="70" w:type="dxa"/>
              <w:left w:w="100" w:type="dxa"/>
              <w:bottom w:w="70" w:type="dxa"/>
              <w:right w:w="100" w:type="dxa"/>
            </w:tcMar>
            <w:vAlign w:val="center"/>
          </w:tcPr>
          <w:p w14:paraId="43D365FF" w14:textId="77777777" w:rsidR="000B79E1" w:rsidRPr="008E5F6E" w:rsidRDefault="00000000">
            <w:pPr>
              <w:rPr>
                <w:rFonts w:asciiTheme="minorHAnsi" w:hAnsiTheme="minorHAnsi"/>
              </w:rPr>
            </w:pPr>
            <w:r w:rsidRPr="008E5F6E">
              <w:rPr>
                <w:rFonts w:asciiTheme="minorHAnsi" w:hAnsiTheme="minorHAnsi" w:cs="Arial"/>
                <w:color w:val="0E1A45"/>
                <w:sz w:val="17"/>
                <w:szCs w:val="17"/>
              </w:rPr>
              <w:t>kkscp02@gmail.com</w:t>
            </w:r>
          </w:p>
        </w:tc>
      </w:tr>
    </w:tbl>
    <w:p w14:paraId="3DD97F87" w14:textId="77777777" w:rsidR="000B79E1" w:rsidRPr="008E5F6E" w:rsidRDefault="000B79E1">
      <w:pPr>
        <w:spacing w:before="160" w:after="80"/>
        <w:rPr>
          <w:rFonts w:asciiTheme="minorHAnsi" w:hAnsiTheme="minorHAnsi"/>
        </w:rPr>
      </w:pPr>
    </w:p>
    <w:p w14:paraId="164ED2F3" w14:textId="2DE4D438" w:rsidR="000B79E1" w:rsidRPr="008E5F6E" w:rsidRDefault="00000000" w:rsidP="008E5F6E">
      <w:pPr>
        <w:pBdr>
          <w:left w:val="single" w:sz="12" w:space="0" w:color="1A2B6B"/>
        </w:pBdr>
        <w:shd w:val="clear" w:color="auto" w:fill="E8EBF6"/>
        <w:spacing w:after="60"/>
        <w:ind w:left="200"/>
        <w:rPr>
          <w:rFonts w:asciiTheme="minorHAnsi" w:hAnsiTheme="minorHAnsi"/>
        </w:rPr>
      </w:pPr>
      <w:r w:rsidRPr="008E5F6E">
        <w:rPr>
          <w:rFonts w:asciiTheme="minorHAnsi" w:hAnsiTheme="minorHAnsi" w:cs="Arial"/>
          <w:b/>
          <w:bCs/>
          <w:color w:val="1A2B6B"/>
        </w:rPr>
        <w:t xml:space="preserve">Data Accuracy Statement: </w:t>
      </w:r>
      <w:r w:rsidRPr="008E5F6E">
        <w:rPr>
          <w:rFonts w:asciiTheme="minorHAnsi" w:hAnsiTheme="minorHAnsi" w:cs="Arial"/>
          <w:color w:val="0E1A45"/>
        </w:rPr>
        <w:t xml:space="preserve">All placement figures in this document have been self-reported by the Placement Officers and Deans of the respective institutes and verified through signed declarations. Srinivas University certifies that this data accurately represents placement activity for the academic years stated against each institute. For any queries or verification, please contact: </w:t>
      </w:r>
      <w:r w:rsidRPr="008E5F6E">
        <w:rPr>
          <w:rFonts w:asciiTheme="minorHAnsi" w:hAnsiTheme="minorHAnsi" w:cs="Arial"/>
          <w:b/>
          <w:bCs/>
          <w:color w:val="1A2B6B"/>
        </w:rPr>
        <w:t>placement@srinivasuniversity.edu.in  |  +91 0824 2412382, 2423588  |  +91 7026436197</w:t>
      </w:r>
    </w:p>
    <w:sectPr w:rsidR="000B79E1" w:rsidRPr="008E5F6E">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2024" w14:textId="77777777" w:rsidR="00FC6BB1" w:rsidRDefault="00FC6BB1">
      <w:r>
        <w:separator/>
      </w:r>
    </w:p>
  </w:endnote>
  <w:endnote w:type="continuationSeparator" w:id="0">
    <w:p w14:paraId="12D70806" w14:textId="77777777" w:rsidR="00FC6BB1" w:rsidRDefault="00FC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A087" w14:textId="11B36F42" w:rsidR="000B79E1" w:rsidRDefault="00000000" w:rsidP="008E5F6E">
    <w:pPr>
      <w:pBdr>
        <w:top w:val="single" w:sz="4" w:space="1" w:color="C9990A"/>
      </w:pBdr>
      <w:jc w:val="center"/>
    </w:pPr>
    <w:r>
      <w:rPr>
        <w:rFonts w:cs="Arial"/>
        <w:color w:val="3D4F82"/>
        <w:sz w:val="18"/>
        <w:szCs w:val="18"/>
      </w:rPr>
      <w:t xml:space="preserve">Srinivas University, Mangaluru  |  Page </w:t>
    </w:r>
    <w:r>
      <w:rPr>
        <w:rFonts w:cs="Arial"/>
        <w:color w:val="3D4F82"/>
        <w:sz w:val="18"/>
        <w:szCs w:val="18"/>
      </w:rPr>
      <w:fldChar w:fldCharType="begin"/>
    </w:r>
    <w:r>
      <w:rPr>
        <w:rFonts w:cs="Arial"/>
        <w:color w:val="3D4F82"/>
        <w:sz w:val="18"/>
        <w:szCs w:val="18"/>
      </w:rPr>
      <w:instrText>PAGE</w:instrText>
    </w:r>
    <w:r>
      <w:rPr>
        <w:rFonts w:cs="Arial"/>
        <w:color w:val="3D4F82"/>
        <w:sz w:val="18"/>
        <w:szCs w:val="18"/>
      </w:rPr>
      <w:fldChar w:fldCharType="separate"/>
    </w:r>
    <w:r w:rsidR="008E5F6E">
      <w:rPr>
        <w:rFonts w:cs="Arial"/>
        <w:noProof/>
        <w:color w:val="3D4F82"/>
        <w:sz w:val="18"/>
        <w:szCs w:val="18"/>
      </w:rPr>
      <w:t>1</w:t>
    </w:r>
    <w:r>
      <w:rPr>
        <w:rFonts w:cs="Arial"/>
        <w:color w:val="3D4F82"/>
        <w:sz w:val="18"/>
        <w:szCs w:val="18"/>
      </w:rPr>
      <w:fldChar w:fldCharType="end"/>
    </w:r>
    <w:r>
      <w:rPr>
        <w:rFonts w:cs="Arial"/>
        <w:color w:val="3D4F82"/>
        <w:sz w:val="18"/>
        <w:szCs w:val="18"/>
      </w:rPr>
      <w:t xml:space="preserve"> of </w:t>
    </w:r>
    <w:r>
      <w:rPr>
        <w:rFonts w:cs="Arial"/>
        <w:color w:val="3D4F82"/>
        <w:sz w:val="18"/>
        <w:szCs w:val="18"/>
      </w:rPr>
      <w:fldChar w:fldCharType="begin"/>
    </w:r>
    <w:r>
      <w:rPr>
        <w:rFonts w:cs="Arial"/>
        <w:color w:val="3D4F82"/>
        <w:sz w:val="18"/>
        <w:szCs w:val="18"/>
      </w:rPr>
      <w:instrText>NUMPAGES</w:instrText>
    </w:r>
    <w:r>
      <w:rPr>
        <w:rFonts w:cs="Arial"/>
        <w:color w:val="3D4F82"/>
        <w:sz w:val="18"/>
        <w:szCs w:val="18"/>
      </w:rPr>
      <w:fldChar w:fldCharType="separate"/>
    </w:r>
    <w:r w:rsidR="008E5F6E">
      <w:rPr>
        <w:rFonts w:cs="Arial"/>
        <w:noProof/>
        <w:color w:val="3D4F82"/>
        <w:sz w:val="18"/>
        <w:szCs w:val="18"/>
      </w:rPr>
      <w:t>2</w:t>
    </w:r>
    <w:r>
      <w:rPr>
        <w:rFonts w:cs="Arial"/>
        <w:color w:val="3D4F82"/>
        <w:sz w:val="18"/>
        <w:szCs w:val="18"/>
      </w:rPr>
      <w:fldChar w:fldCharType="end"/>
    </w:r>
    <w:r>
      <w:rPr>
        <w:rFonts w:cs="Arial"/>
        <w:i/>
        <w:iCs/>
        <w:color w:val="3D4F82"/>
        <w:sz w:val="18"/>
        <w:szCs w:val="18"/>
      </w:rPr>
      <w:t xml:space="preserve">  |  Confidential — For third-party listing platforms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7155D" w14:textId="77777777" w:rsidR="00FC6BB1" w:rsidRDefault="00FC6BB1">
      <w:r>
        <w:separator/>
      </w:r>
    </w:p>
  </w:footnote>
  <w:footnote w:type="continuationSeparator" w:id="0">
    <w:p w14:paraId="4B60C3F8" w14:textId="77777777" w:rsidR="00FC6BB1" w:rsidRDefault="00FC6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874F" w14:textId="2B522C88" w:rsidR="000B79E1" w:rsidRDefault="00000000" w:rsidP="008E5F6E">
    <w:pPr>
      <w:pBdr>
        <w:bottom w:val="single" w:sz="6" w:space="1" w:color="C9990A"/>
      </w:pBdr>
      <w:jc w:val="center"/>
    </w:pPr>
    <w:r>
      <w:rPr>
        <w:rFonts w:cs="Arial"/>
        <w:b/>
        <w:bCs/>
        <w:color w:val="1A2B6B"/>
        <w:sz w:val="22"/>
        <w:szCs w:val="22"/>
      </w:rPr>
      <w:t>SRINIVAS UNIVERSITY</w:t>
    </w:r>
    <w:r>
      <w:rPr>
        <w:rFonts w:cs="Arial"/>
        <w:color w:val="3D4F82"/>
      </w:rPr>
      <w:t xml:space="preserve">  |  Placement Data Report — AY 2025–26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22504"/>
    <w:multiLevelType w:val="hybridMultilevel"/>
    <w:tmpl w:val="A5227A16"/>
    <w:lvl w:ilvl="0" w:tplc="35347D7E">
      <w:start w:val="1"/>
      <w:numFmt w:val="decimal"/>
      <w:lvlText w:val="%1."/>
      <w:lvlJc w:val="left"/>
      <w:pPr>
        <w:ind w:left="360" w:hanging="360"/>
      </w:pPr>
      <w:rPr>
        <w:b/>
        <w:bCs/>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9E40400"/>
    <w:multiLevelType w:val="hybridMultilevel"/>
    <w:tmpl w:val="3D5A0C04"/>
    <w:lvl w:ilvl="0" w:tplc="4254F720">
      <w:start w:val="1"/>
      <w:numFmt w:val="bullet"/>
      <w:lvlText w:val="●"/>
      <w:lvlJc w:val="left"/>
      <w:pPr>
        <w:ind w:left="720" w:hanging="360"/>
      </w:pPr>
    </w:lvl>
    <w:lvl w:ilvl="1" w:tplc="429CDF1A">
      <w:start w:val="1"/>
      <w:numFmt w:val="bullet"/>
      <w:lvlText w:val="○"/>
      <w:lvlJc w:val="left"/>
      <w:pPr>
        <w:ind w:left="1440" w:hanging="360"/>
      </w:pPr>
    </w:lvl>
    <w:lvl w:ilvl="2" w:tplc="A27050FC">
      <w:start w:val="1"/>
      <w:numFmt w:val="bullet"/>
      <w:lvlText w:val="■"/>
      <w:lvlJc w:val="left"/>
      <w:pPr>
        <w:ind w:left="2160" w:hanging="360"/>
      </w:pPr>
    </w:lvl>
    <w:lvl w:ilvl="3" w:tplc="58BEEBD4">
      <w:start w:val="1"/>
      <w:numFmt w:val="bullet"/>
      <w:lvlText w:val="●"/>
      <w:lvlJc w:val="left"/>
      <w:pPr>
        <w:ind w:left="2880" w:hanging="360"/>
      </w:pPr>
    </w:lvl>
    <w:lvl w:ilvl="4" w:tplc="B7607C78">
      <w:start w:val="1"/>
      <w:numFmt w:val="bullet"/>
      <w:lvlText w:val="○"/>
      <w:lvlJc w:val="left"/>
      <w:pPr>
        <w:ind w:left="3600" w:hanging="360"/>
      </w:pPr>
    </w:lvl>
    <w:lvl w:ilvl="5" w:tplc="85209186">
      <w:start w:val="1"/>
      <w:numFmt w:val="bullet"/>
      <w:lvlText w:val="■"/>
      <w:lvlJc w:val="left"/>
      <w:pPr>
        <w:ind w:left="4320" w:hanging="360"/>
      </w:pPr>
    </w:lvl>
    <w:lvl w:ilvl="6" w:tplc="4854415E">
      <w:start w:val="1"/>
      <w:numFmt w:val="bullet"/>
      <w:lvlText w:val="●"/>
      <w:lvlJc w:val="left"/>
      <w:pPr>
        <w:ind w:left="5040" w:hanging="360"/>
      </w:pPr>
    </w:lvl>
    <w:lvl w:ilvl="7" w:tplc="491C28FE">
      <w:start w:val="1"/>
      <w:numFmt w:val="bullet"/>
      <w:lvlText w:val="●"/>
      <w:lvlJc w:val="left"/>
      <w:pPr>
        <w:ind w:left="5760" w:hanging="360"/>
      </w:pPr>
    </w:lvl>
    <w:lvl w:ilvl="8" w:tplc="EF80B310">
      <w:start w:val="1"/>
      <w:numFmt w:val="bullet"/>
      <w:lvlText w:val="●"/>
      <w:lvlJc w:val="left"/>
      <w:pPr>
        <w:ind w:left="6480" w:hanging="360"/>
      </w:pPr>
    </w:lvl>
  </w:abstractNum>
  <w:num w:numId="1" w16cid:durableId="758869848">
    <w:abstractNumId w:val="1"/>
    <w:lvlOverride w:ilvl="0">
      <w:startOverride w:val="1"/>
    </w:lvlOverride>
  </w:num>
  <w:num w:numId="2" w16cid:durableId="1847556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9E1"/>
    <w:rsid w:val="000B79E1"/>
    <w:rsid w:val="008E5F6E"/>
    <w:rsid w:val="00EB109E"/>
    <w:rsid w:val="00FC6BB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4:docId w14:val="4E681D94"/>
  <w15:docId w15:val="{4D367167-B645-D540-A4AB-381DE66C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N"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uiPriority w:val="9"/>
    <w:qFormat/>
    <w:pPr>
      <w:spacing w:before="240" w:after="120"/>
      <w:outlineLvl w:val="0"/>
    </w:pPr>
    <w:rPr>
      <w:b/>
      <w:bCs/>
      <w:color w:val="1A2B6B"/>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E5F6E"/>
    <w:pPr>
      <w:tabs>
        <w:tab w:val="center" w:pos="4513"/>
        <w:tab w:val="right" w:pos="9026"/>
      </w:tabs>
    </w:pPr>
    <w:rPr>
      <w:szCs w:val="18"/>
    </w:rPr>
  </w:style>
  <w:style w:type="character" w:customStyle="1" w:styleId="HeaderChar">
    <w:name w:val="Header Char"/>
    <w:basedOn w:val="DefaultParagraphFont"/>
    <w:link w:val="Header"/>
    <w:uiPriority w:val="99"/>
    <w:rsid w:val="008E5F6E"/>
    <w:rPr>
      <w:rFonts w:cs="Mangal"/>
      <w:szCs w:val="18"/>
    </w:rPr>
  </w:style>
  <w:style w:type="paragraph" w:styleId="Footer">
    <w:name w:val="footer"/>
    <w:basedOn w:val="Normal"/>
    <w:link w:val="FooterChar"/>
    <w:uiPriority w:val="99"/>
    <w:unhideWhenUsed/>
    <w:rsid w:val="008E5F6E"/>
    <w:pPr>
      <w:tabs>
        <w:tab w:val="center" w:pos="4513"/>
        <w:tab w:val="right" w:pos="9026"/>
      </w:tabs>
    </w:pPr>
    <w:rPr>
      <w:szCs w:val="18"/>
    </w:rPr>
  </w:style>
  <w:style w:type="character" w:customStyle="1" w:styleId="FooterChar">
    <w:name w:val="Footer Char"/>
    <w:basedOn w:val="DefaultParagraphFont"/>
    <w:link w:val="Footer"/>
    <w:uiPriority w:val="99"/>
    <w:rsid w:val="008E5F6E"/>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2589</Words>
  <Characters>14758</Characters>
  <Application>Microsoft Office Word</Application>
  <DocSecurity>0</DocSecurity>
  <Lines>122</Lines>
  <Paragraphs>34</Paragraphs>
  <ScaleCrop>false</ScaleCrop>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Badri Narayana U</cp:lastModifiedBy>
  <cp:revision>2</cp:revision>
  <dcterms:created xsi:type="dcterms:W3CDTF">2026-05-30T03:33:00Z</dcterms:created>
  <dcterms:modified xsi:type="dcterms:W3CDTF">2026-05-30T03:48:00Z</dcterms:modified>
</cp:coreProperties>
</file>